
<file path=[Content_Types].xml><?xml version="1.0" encoding="utf-8"?>
<Types xmlns="http://schemas.openxmlformats.org/package/2006/content-types">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B49" w:rsidRDefault="00D75B49" w:rsidP="00D75B49">
      <w:pPr>
        <w:jc w:val="center"/>
        <w:rPr>
          <w:rFonts w:ascii="Arial" w:hAnsi="Arial" w:cs="Arial"/>
          <w:b/>
        </w:rPr>
      </w:pPr>
      <w:r w:rsidRPr="006A113D">
        <w:rPr>
          <w:rFonts w:ascii="Arial" w:hAnsi="Arial" w:cs="Arial"/>
          <w:b/>
        </w:rPr>
        <w:t>DIMENSIÓN: PARTICIPACIÓN JUVENIL</w:t>
      </w:r>
    </w:p>
    <w:p w:rsidR="007B480E" w:rsidRDefault="007B480E" w:rsidP="007B480E">
      <w:pPr>
        <w:rPr>
          <w:rFonts w:ascii="Arial" w:hAnsi="Arial" w:cs="Arial"/>
          <w:b/>
        </w:rPr>
      </w:pPr>
    </w:p>
    <w:p w:rsidR="00CA3CE2" w:rsidRPr="006A113D" w:rsidRDefault="00CA3CE2" w:rsidP="00CA3CE2">
      <w:pPr>
        <w:rPr>
          <w:rFonts w:ascii="Arial" w:hAnsi="Arial" w:cs="Arial"/>
          <w:b/>
        </w:rPr>
      </w:pPr>
      <w:r w:rsidRPr="006A113D">
        <w:rPr>
          <w:rFonts w:ascii="Arial" w:hAnsi="Arial" w:cs="Arial"/>
          <w:b/>
        </w:rPr>
        <w:t>TEMA: MI FAMILIA</w:t>
      </w:r>
    </w:p>
    <w:p w:rsidR="00CA3CE2" w:rsidRPr="006A113D" w:rsidRDefault="00CA3CE2" w:rsidP="00CA3CE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7594"/>
      </w:tblGrid>
      <w:tr w:rsidR="00CA3CE2" w:rsidRPr="006A113D" w:rsidTr="00CA3CE2">
        <w:tc>
          <w:tcPr>
            <w:tcW w:w="1728" w:type="dxa"/>
            <w:tcBorders>
              <w:top w:val="single" w:sz="4" w:space="0" w:color="auto"/>
              <w:left w:val="single" w:sz="4" w:space="0" w:color="auto"/>
              <w:bottom w:val="single" w:sz="4" w:space="0" w:color="auto"/>
              <w:right w:val="single" w:sz="4" w:space="0" w:color="auto"/>
            </w:tcBorders>
            <w:vAlign w:val="center"/>
          </w:tcPr>
          <w:p w:rsidR="00CA3CE2" w:rsidRPr="006A113D" w:rsidRDefault="00CA3CE2" w:rsidP="00950F94">
            <w:pPr>
              <w:jc w:val="center"/>
              <w:rPr>
                <w:rFonts w:ascii="Arial" w:hAnsi="Arial" w:cs="Arial"/>
                <w:sz w:val="20"/>
              </w:rPr>
            </w:pPr>
            <w:r>
              <w:rPr>
                <w:rFonts w:ascii="Arial" w:hAnsi="Arial" w:cs="Arial"/>
                <w:b/>
                <w:i/>
                <w:noProof/>
                <w:sz w:val="20"/>
                <w:lang w:val="es-SV" w:eastAsia="es-SV"/>
              </w:rPr>
              <w:drawing>
                <wp:inline distT="0" distB="0" distL="0" distR="0">
                  <wp:extent cx="808355" cy="701675"/>
                  <wp:effectExtent l="19050" t="0" r="0" b="0"/>
                  <wp:docPr id="7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8"/>
                          <a:srcRect/>
                          <a:stretch>
                            <a:fillRect/>
                          </a:stretch>
                        </pic:blipFill>
                        <pic:spPr bwMode="auto">
                          <a:xfrm>
                            <a:off x="0" y="0"/>
                            <a:ext cx="808355" cy="701675"/>
                          </a:xfrm>
                          <a:prstGeom prst="rect">
                            <a:avLst/>
                          </a:prstGeom>
                          <a:noFill/>
                          <a:ln w="9525">
                            <a:noFill/>
                            <a:miter lim="800000"/>
                            <a:headEnd/>
                            <a:tailEnd/>
                          </a:ln>
                        </pic:spPr>
                      </pic:pic>
                    </a:graphicData>
                  </a:graphic>
                </wp:inline>
              </w:drawing>
            </w:r>
          </w:p>
        </w:tc>
        <w:tc>
          <w:tcPr>
            <w:tcW w:w="7594" w:type="dxa"/>
            <w:tcBorders>
              <w:top w:val="single" w:sz="4" w:space="0" w:color="auto"/>
              <w:left w:val="single" w:sz="4" w:space="0" w:color="auto"/>
              <w:bottom w:val="single" w:sz="4" w:space="0" w:color="auto"/>
              <w:right w:val="single" w:sz="4" w:space="0" w:color="auto"/>
            </w:tcBorders>
          </w:tcPr>
          <w:p w:rsidR="00CA3CE2" w:rsidRPr="006A113D" w:rsidRDefault="00CA3CE2" w:rsidP="00950F94">
            <w:pPr>
              <w:rPr>
                <w:rFonts w:ascii="Arial" w:hAnsi="Arial" w:cs="Arial"/>
              </w:rPr>
            </w:pPr>
          </w:p>
          <w:p w:rsidR="00CA3CE2" w:rsidRPr="006A113D" w:rsidRDefault="00CA3CE2" w:rsidP="00950F94">
            <w:pPr>
              <w:autoSpaceDE w:val="0"/>
              <w:autoSpaceDN w:val="0"/>
              <w:adjustRightInd w:val="0"/>
              <w:rPr>
                <w:rFonts w:ascii="Arial" w:hAnsi="Arial" w:cs="Arial"/>
                <w:b/>
                <w:color w:val="1A171B"/>
              </w:rPr>
            </w:pPr>
            <w:r w:rsidRPr="006A113D">
              <w:rPr>
                <w:rFonts w:ascii="Arial" w:hAnsi="Arial" w:cs="Arial"/>
                <w:b/>
              </w:rPr>
              <w:t xml:space="preserve">TÍTULO: </w:t>
            </w:r>
            <w:r w:rsidRPr="006A113D">
              <w:rPr>
                <w:rFonts w:ascii="Arial" w:hAnsi="Arial" w:cs="Arial"/>
                <w:b/>
                <w:color w:val="000000"/>
                <w:szCs w:val="20"/>
                <w:lang w:eastAsia="es-MX"/>
              </w:rPr>
              <w:t>Juego “ La democracia se aprende también en la casa”</w:t>
            </w:r>
          </w:p>
          <w:p w:rsidR="00CA3CE2" w:rsidRPr="006A113D" w:rsidRDefault="00CA3CE2" w:rsidP="00950F94">
            <w:pPr>
              <w:rPr>
                <w:rFonts w:ascii="Arial" w:hAnsi="Arial" w:cs="Arial"/>
              </w:rPr>
            </w:pPr>
          </w:p>
          <w:p w:rsidR="00CA3CE2" w:rsidRPr="006A113D" w:rsidRDefault="00CA3CE2" w:rsidP="00950F94">
            <w:pPr>
              <w:rPr>
                <w:rFonts w:ascii="Arial" w:hAnsi="Arial" w:cs="Arial"/>
              </w:rPr>
            </w:pPr>
            <w:r w:rsidRPr="006A113D">
              <w:rPr>
                <w:rFonts w:ascii="Arial" w:hAnsi="Arial" w:cs="Arial"/>
                <w:b/>
              </w:rPr>
              <w:t xml:space="preserve">UBICACIÓN: </w:t>
            </w:r>
            <w:r w:rsidRPr="006A113D">
              <w:rPr>
                <w:rFonts w:ascii="Arial" w:hAnsi="Arial" w:cs="Arial"/>
              </w:rPr>
              <w:t>Formación a estudiantes en el programa Construye T</w:t>
            </w:r>
          </w:p>
          <w:p w:rsidR="00CA3CE2" w:rsidRPr="006A113D" w:rsidRDefault="00CA3CE2" w:rsidP="00950F94">
            <w:pPr>
              <w:rPr>
                <w:rFonts w:ascii="Arial" w:hAnsi="Arial" w:cs="Arial"/>
              </w:rPr>
            </w:pPr>
          </w:p>
        </w:tc>
      </w:tr>
      <w:tr w:rsidR="00CA3CE2" w:rsidRPr="006A113D" w:rsidTr="00CA3CE2">
        <w:tc>
          <w:tcPr>
            <w:tcW w:w="1728" w:type="dxa"/>
            <w:tcBorders>
              <w:top w:val="single" w:sz="4" w:space="0" w:color="auto"/>
              <w:left w:val="single" w:sz="4" w:space="0" w:color="auto"/>
              <w:bottom w:val="single" w:sz="4" w:space="0" w:color="auto"/>
              <w:right w:val="single" w:sz="4" w:space="0" w:color="auto"/>
            </w:tcBorders>
          </w:tcPr>
          <w:p w:rsidR="00CA3CE2" w:rsidRPr="006A113D" w:rsidRDefault="00CA3CE2" w:rsidP="00950F94">
            <w:pPr>
              <w:jc w:val="center"/>
              <w:rPr>
                <w:rFonts w:ascii="Arial" w:hAnsi="Arial" w:cs="Arial"/>
                <w:sz w:val="20"/>
              </w:rPr>
            </w:pPr>
            <w:r>
              <w:rPr>
                <w:rFonts w:ascii="Arial" w:hAnsi="Arial" w:cs="Arial"/>
                <w:noProof/>
                <w:sz w:val="20"/>
                <w:lang w:val="es-SV" w:eastAsia="es-SV"/>
              </w:rPr>
              <w:drawing>
                <wp:inline distT="0" distB="0" distL="0" distR="0">
                  <wp:extent cx="467995" cy="638175"/>
                  <wp:effectExtent l="19050" t="0" r="8255" b="0"/>
                  <wp:docPr id="76" name="Imagen 4"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Pj04309590000[1]"/>
                          <pic:cNvPicPr>
                            <a:picLocks noChangeAspect="1" noChangeArrowheads="1"/>
                          </pic:cNvPicPr>
                        </pic:nvPicPr>
                        <pic:blipFill>
                          <a:blip r:embed="rId9"/>
                          <a:srcRect/>
                          <a:stretch>
                            <a:fillRect/>
                          </a:stretch>
                        </pic:blipFill>
                        <pic:spPr bwMode="auto">
                          <a:xfrm>
                            <a:off x="0" y="0"/>
                            <a:ext cx="467995" cy="638175"/>
                          </a:xfrm>
                          <a:prstGeom prst="rect">
                            <a:avLst/>
                          </a:prstGeom>
                          <a:noFill/>
                          <a:ln w="9525">
                            <a:noFill/>
                            <a:miter lim="800000"/>
                            <a:headEnd/>
                            <a:tailEnd/>
                          </a:ln>
                        </pic:spPr>
                      </pic:pic>
                    </a:graphicData>
                  </a:graphic>
                </wp:inline>
              </w:drawing>
            </w:r>
          </w:p>
        </w:tc>
        <w:tc>
          <w:tcPr>
            <w:tcW w:w="7594" w:type="dxa"/>
            <w:tcBorders>
              <w:top w:val="single" w:sz="4" w:space="0" w:color="auto"/>
              <w:left w:val="single" w:sz="4" w:space="0" w:color="auto"/>
              <w:bottom w:val="single" w:sz="4" w:space="0" w:color="auto"/>
              <w:right w:val="single" w:sz="4" w:space="0" w:color="auto"/>
            </w:tcBorders>
          </w:tcPr>
          <w:p w:rsidR="00CA3CE2" w:rsidRPr="006A113D" w:rsidRDefault="00CA3CE2" w:rsidP="00950F94">
            <w:pPr>
              <w:rPr>
                <w:rFonts w:ascii="Arial" w:hAnsi="Arial" w:cs="Arial"/>
                <w:b/>
              </w:rPr>
            </w:pPr>
          </w:p>
          <w:p w:rsidR="00CA3CE2" w:rsidRPr="006A113D" w:rsidRDefault="00CA3CE2" w:rsidP="00950F94">
            <w:pPr>
              <w:rPr>
                <w:rFonts w:ascii="Arial" w:hAnsi="Arial" w:cs="Arial"/>
                <w:b/>
              </w:rPr>
            </w:pPr>
            <w:r w:rsidRPr="006A113D">
              <w:rPr>
                <w:rFonts w:ascii="Arial" w:hAnsi="Arial" w:cs="Arial"/>
                <w:b/>
                <w:sz w:val="22"/>
              </w:rPr>
              <w:t>DURACIÓN:  50 minutos</w:t>
            </w:r>
          </w:p>
        </w:tc>
      </w:tr>
      <w:tr w:rsidR="00CA3CE2" w:rsidRPr="006A113D" w:rsidTr="00CA3CE2">
        <w:tc>
          <w:tcPr>
            <w:tcW w:w="1728" w:type="dxa"/>
            <w:tcBorders>
              <w:top w:val="single" w:sz="4" w:space="0" w:color="auto"/>
              <w:left w:val="single" w:sz="4" w:space="0" w:color="auto"/>
              <w:bottom w:val="single" w:sz="4" w:space="0" w:color="auto"/>
              <w:right w:val="single" w:sz="4" w:space="0" w:color="auto"/>
            </w:tcBorders>
          </w:tcPr>
          <w:p w:rsidR="00CA3CE2" w:rsidRPr="006A113D" w:rsidRDefault="00CA3CE2" w:rsidP="00950F94">
            <w:pPr>
              <w:jc w:val="center"/>
              <w:rPr>
                <w:rFonts w:ascii="Arial" w:hAnsi="Arial" w:cs="Arial"/>
                <w:sz w:val="20"/>
              </w:rPr>
            </w:pPr>
          </w:p>
          <w:p w:rsidR="00CA3CE2" w:rsidRPr="006A113D" w:rsidRDefault="00CA3CE2" w:rsidP="00950F94">
            <w:pPr>
              <w:jc w:val="center"/>
              <w:rPr>
                <w:rFonts w:ascii="Arial" w:hAnsi="Arial" w:cs="Arial"/>
                <w:sz w:val="20"/>
              </w:rPr>
            </w:pPr>
            <w:r>
              <w:rPr>
                <w:rFonts w:ascii="Arial" w:hAnsi="Arial" w:cs="Arial"/>
                <w:b/>
                <w:noProof/>
                <w:sz w:val="20"/>
                <w:lang w:val="es-SV" w:eastAsia="es-SV"/>
              </w:rPr>
              <w:drawing>
                <wp:inline distT="0" distB="0" distL="0" distR="0">
                  <wp:extent cx="436245" cy="553085"/>
                  <wp:effectExtent l="19050" t="0" r="0" b="0"/>
                  <wp:docPr id="77" name="Imagen 5"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BD05219_0000[1]"/>
                          <pic:cNvPicPr>
                            <a:picLocks noChangeAspect="1" noChangeArrowheads="1"/>
                          </pic:cNvPicPr>
                        </pic:nvPicPr>
                        <pic:blipFill>
                          <a:blip r:embed="rId10"/>
                          <a:srcRect/>
                          <a:stretch>
                            <a:fillRect/>
                          </a:stretch>
                        </pic:blipFill>
                        <pic:spPr bwMode="auto">
                          <a:xfrm>
                            <a:off x="0" y="0"/>
                            <a:ext cx="436245" cy="553085"/>
                          </a:xfrm>
                          <a:prstGeom prst="rect">
                            <a:avLst/>
                          </a:prstGeom>
                          <a:noFill/>
                          <a:ln w="9525">
                            <a:noFill/>
                            <a:miter lim="800000"/>
                            <a:headEnd/>
                            <a:tailEnd/>
                          </a:ln>
                        </pic:spPr>
                      </pic:pic>
                    </a:graphicData>
                  </a:graphic>
                </wp:inline>
              </w:drawing>
            </w:r>
          </w:p>
          <w:p w:rsidR="00CA3CE2" w:rsidRPr="006A113D" w:rsidRDefault="00CA3CE2" w:rsidP="00950F94">
            <w:pPr>
              <w:rPr>
                <w:rFonts w:ascii="Arial" w:hAnsi="Arial" w:cs="Arial"/>
                <w:sz w:val="20"/>
              </w:rPr>
            </w:pPr>
          </w:p>
        </w:tc>
        <w:tc>
          <w:tcPr>
            <w:tcW w:w="7594" w:type="dxa"/>
            <w:tcBorders>
              <w:top w:val="single" w:sz="4" w:space="0" w:color="auto"/>
              <w:left w:val="single" w:sz="4" w:space="0" w:color="auto"/>
              <w:bottom w:val="single" w:sz="4" w:space="0" w:color="auto"/>
              <w:right w:val="single" w:sz="4" w:space="0" w:color="auto"/>
            </w:tcBorders>
          </w:tcPr>
          <w:p w:rsidR="00CA3CE2" w:rsidRPr="006A113D" w:rsidRDefault="00CA3CE2" w:rsidP="00950F94">
            <w:pPr>
              <w:jc w:val="both"/>
              <w:rPr>
                <w:rFonts w:ascii="Arial" w:hAnsi="Arial" w:cs="Arial"/>
                <w:b/>
              </w:rPr>
            </w:pPr>
          </w:p>
          <w:p w:rsidR="00CA3CE2" w:rsidRPr="006A113D" w:rsidRDefault="00CA3CE2" w:rsidP="00950F94">
            <w:pPr>
              <w:jc w:val="both"/>
              <w:rPr>
                <w:rFonts w:ascii="Arial" w:hAnsi="Arial" w:cs="Arial"/>
                <w:b/>
              </w:rPr>
            </w:pPr>
            <w:r w:rsidRPr="006A113D">
              <w:rPr>
                <w:rFonts w:ascii="Arial" w:hAnsi="Arial" w:cs="Arial"/>
                <w:b/>
                <w:sz w:val="22"/>
                <w:szCs w:val="22"/>
              </w:rPr>
              <w:t xml:space="preserve">PROPÓSITO: Que las y los estudiantes…   </w:t>
            </w:r>
          </w:p>
          <w:p w:rsidR="00CA3CE2" w:rsidRPr="006A113D" w:rsidRDefault="00CA3CE2" w:rsidP="00A51EB8">
            <w:pPr>
              <w:pStyle w:val="Prrafodelista2"/>
              <w:numPr>
                <w:ilvl w:val="0"/>
                <w:numId w:val="2"/>
              </w:numPr>
              <w:jc w:val="both"/>
              <w:rPr>
                <w:rFonts w:ascii="Arial" w:hAnsi="Arial" w:cs="Arial"/>
                <w:color w:val="000000"/>
                <w:lang w:eastAsia="es-MX"/>
              </w:rPr>
            </w:pPr>
            <w:bookmarkStart w:id="0" w:name="_GoBack"/>
            <w:r w:rsidRPr="006A113D">
              <w:rPr>
                <w:rFonts w:ascii="Arial" w:hAnsi="Arial" w:cs="Arial"/>
                <w:color w:val="000000"/>
                <w:sz w:val="22"/>
                <w:szCs w:val="22"/>
                <w:lang w:eastAsia="es-MX"/>
              </w:rPr>
              <w:t xml:space="preserve">Comprendan la importancia de vivir relaciones democráticas dentro de la familia </w:t>
            </w:r>
          </w:p>
          <w:bookmarkEnd w:id="0"/>
          <w:p w:rsidR="00CA3CE2" w:rsidRPr="006A113D" w:rsidRDefault="00CA3CE2" w:rsidP="00950F94">
            <w:pPr>
              <w:jc w:val="both"/>
              <w:rPr>
                <w:rFonts w:ascii="Arial" w:hAnsi="Arial" w:cs="Arial"/>
                <w:b/>
              </w:rPr>
            </w:pPr>
          </w:p>
          <w:p w:rsidR="00CA3CE2" w:rsidRPr="006A113D" w:rsidRDefault="00CA3CE2" w:rsidP="00950F94">
            <w:pPr>
              <w:jc w:val="both"/>
              <w:rPr>
                <w:rFonts w:ascii="Arial" w:hAnsi="Arial" w:cs="Arial"/>
                <w:b/>
              </w:rPr>
            </w:pPr>
            <w:r w:rsidRPr="006A113D">
              <w:rPr>
                <w:rFonts w:ascii="Arial" w:hAnsi="Arial" w:cs="Arial"/>
                <w:b/>
                <w:sz w:val="22"/>
                <w:szCs w:val="22"/>
              </w:rPr>
              <w:t>CONTENIDOS EN RELACIÓN CON LAS COMPETENCIAS GENÉRICAS Y SUS ATRIBUTOS:</w:t>
            </w:r>
          </w:p>
          <w:p w:rsidR="00CA3CE2" w:rsidRPr="006A113D" w:rsidRDefault="00CA3CE2" w:rsidP="00950F94">
            <w:pPr>
              <w:pStyle w:val="Prrafodelista2"/>
              <w:numPr>
                <w:ilvl w:val="0"/>
                <w:numId w:val="1"/>
              </w:numPr>
              <w:autoSpaceDE w:val="0"/>
              <w:autoSpaceDN w:val="0"/>
              <w:adjustRightInd w:val="0"/>
              <w:jc w:val="both"/>
              <w:rPr>
                <w:rFonts w:ascii="Arial" w:hAnsi="Arial" w:cs="Arial"/>
              </w:rPr>
            </w:pPr>
            <w:r w:rsidRPr="006A113D">
              <w:rPr>
                <w:rFonts w:ascii="Arial" w:hAnsi="Arial" w:cs="Arial"/>
                <w:sz w:val="22"/>
                <w:szCs w:val="22"/>
              </w:rPr>
              <w:t>Reconozco el papel activo que puedo tener en mi familia para generar una convivencia democrática</w:t>
            </w:r>
          </w:p>
          <w:p w:rsidR="00CA3CE2" w:rsidRPr="006A113D" w:rsidRDefault="00CA3CE2" w:rsidP="00950F94">
            <w:pPr>
              <w:pStyle w:val="Prrafodelista2"/>
              <w:numPr>
                <w:ilvl w:val="0"/>
                <w:numId w:val="1"/>
              </w:numPr>
              <w:autoSpaceDE w:val="0"/>
              <w:autoSpaceDN w:val="0"/>
              <w:adjustRightInd w:val="0"/>
              <w:jc w:val="both"/>
              <w:rPr>
                <w:rFonts w:ascii="Arial" w:hAnsi="Arial" w:cs="Arial"/>
              </w:rPr>
            </w:pPr>
            <w:r w:rsidRPr="006A113D">
              <w:rPr>
                <w:rFonts w:ascii="Arial" w:hAnsi="Arial" w:cs="Arial"/>
                <w:sz w:val="22"/>
                <w:szCs w:val="22"/>
              </w:rPr>
              <w:t>Descubro la democracia como una forma de vida que</w:t>
            </w:r>
            <w:r w:rsidRPr="006A113D">
              <w:rPr>
                <w:rFonts w:ascii="Arial" w:hAnsi="Arial" w:cs="Arial"/>
                <w:b/>
                <w:sz w:val="22"/>
                <w:szCs w:val="22"/>
              </w:rPr>
              <w:t xml:space="preserve"> </w:t>
            </w:r>
            <w:r w:rsidRPr="006A113D">
              <w:rPr>
                <w:rFonts w:ascii="Arial" w:hAnsi="Arial" w:cs="Arial"/>
                <w:sz w:val="22"/>
                <w:szCs w:val="22"/>
              </w:rPr>
              <w:t>mejora las relaciones y la comunicación humana.</w:t>
            </w:r>
          </w:p>
          <w:p w:rsidR="00CA3CE2" w:rsidRPr="006A113D" w:rsidRDefault="00CA3CE2" w:rsidP="00950F94">
            <w:pPr>
              <w:pStyle w:val="Prrafodelista2"/>
              <w:numPr>
                <w:ilvl w:val="0"/>
                <w:numId w:val="1"/>
              </w:numPr>
              <w:autoSpaceDE w:val="0"/>
              <w:autoSpaceDN w:val="0"/>
              <w:adjustRightInd w:val="0"/>
              <w:jc w:val="both"/>
              <w:rPr>
                <w:rFonts w:ascii="Arial" w:hAnsi="Arial" w:cs="Arial"/>
              </w:rPr>
            </w:pPr>
            <w:r w:rsidRPr="006A113D">
              <w:rPr>
                <w:rFonts w:ascii="Arial" w:hAnsi="Arial" w:cs="Arial"/>
                <w:sz w:val="22"/>
                <w:szCs w:val="22"/>
              </w:rPr>
              <w:t>Identifico comportamientos y actitudes que puedo vivir para mi beneficio y el de las demás personas con las que convivo.</w:t>
            </w:r>
          </w:p>
          <w:p w:rsidR="00CA3CE2" w:rsidRPr="006A113D" w:rsidRDefault="00CA3CE2" w:rsidP="00950F94">
            <w:pPr>
              <w:pStyle w:val="Prrafodelista2"/>
              <w:autoSpaceDE w:val="0"/>
              <w:autoSpaceDN w:val="0"/>
              <w:adjustRightInd w:val="0"/>
              <w:ind w:left="340"/>
              <w:jc w:val="both"/>
              <w:rPr>
                <w:rFonts w:ascii="Arial" w:hAnsi="Arial" w:cs="Arial"/>
              </w:rPr>
            </w:pPr>
          </w:p>
        </w:tc>
      </w:tr>
      <w:tr w:rsidR="00CA3CE2" w:rsidRPr="006A113D" w:rsidTr="00CA3CE2">
        <w:tc>
          <w:tcPr>
            <w:tcW w:w="1728" w:type="dxa"/>
            <w:tcBorders>
              <w:top w:val="single" w:sz="4" w:space="0" w:color="auto"/>
              <w:left w:val="single" w:sz="4" w:space="0" w:color="auto"/>
              <w:bottom w:val="single" w:sz="4" w:space="0" w:color="auto"/>
              <w:right w:val="single" w:sz="4" w:space="0" w:color="auto"/>
            </w:tcBorders>
            <w:vAlign w:val="center"/>
          </w:tcPr>
          <w:p w:rsidR="00CA3CE2" w:rsidRPr="006A113D" w:rsidRDefault="00CA3CE2" w:rsidP="00950F94">
            <w:pPr>
              <w:jc w:val="center"/>
              <w:rPr>
                <w:rFonts w:ascii="Arial" w:hAnsi="Arial" w:cs="Arial"/>
                <w:sz w:val="20"/>
              </w:rPr>
            </w:pPr>
            <w:r>
              <w:rPr>
                <w:rFonts w:ascii="Arial" w:hAnsi="Arial" w:cs="Arial"/>
                <w:b/>
                <w:noProof/>
                <w:sz w:val="20"/>
                <w:lang w:val="es-SV" w:eastAsia="es-SV"/>
              </w:rPr>
              <w:drawing>
                <wp:inline distT="0" distB="0" distL="0" distR="0">
                  <wp:extent cx="488950" cy="765810"/>
                  <wp:effectExtent l="19050" t="0" r="0" b="0"/>
                  <wp:docPr id="78" name="Imagen 6"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MCj04151440000[1]"/>
                          <pic:cNvPicPr>
                            <a:picLocks noChangeAspect="1" noChangeArrowheads="1"/>
                          </pic:cNvPicPr>
                        </pic:nvPicPr>
                        <pic:blipFill>
                          <a:blip r:embed="rId11"/>
                          <a:srcRect/>
                          <a:stretch>
                            <a:fillRect/>
                          </a:stretch>
                        </pic:blipFill>
                        <pic:spPr bwMode="auto">
                          <a:xfrm>
                            <a:off x="0" y="0"/>
                            <a:ext cx="488950" cy="765810"/>
                          </a:xfrm>
                          <a:prstGeom prst="rect">
                            <a:avLst/>
                          </a:prstGeom>
                          <a:noFill/>
                          <a:ln w="9525">
                            <a:noFill/>
                            <a:miter lim="800000"/>
                            <a:headEnd/>
                            <a:tailEnd/>
                          </a:ln>
                        </pic:spPr>
                      </pic:pic>
                    </a:graphicData>
                  </a:graphic>
                </wp:inline>
              </w:drawing>
            </w:r>
          </w:p>
        </w:tc>
        <w:tc>
          <w:tcPr>
            <w:tcW w:w="7594" w:type="dxa"/>
            <w:tcBorders>
              <w:top w:val="single" w:sz="4" w:space="0" w:color="auto"/>
              <w:left w:val="single" w:sz="4" w:space="0" w:color="auto"/>
              <w:bottom w:val="single" w:sz="4" w:space="0" w:color="auto"/>
              <w:right w:val="single" w:sz="4" w:space="0" w:color="auto"/>
            </w:tcBorders>
          </w:tcPr>
          <w:p w:rsidR="00CA3CE2" w:rsidRPr="006A113D" w:rsidRDefault="00CA3CE2" w:rsidP="00950F94">
            <w:pPr>
              <w:jc w:val="both"/>
              <w:rPr>
                <w:rFonts w:ascii="Arial" w:hAnsi="Arial" w:cs="Arial"/>
              </w:rPr>
            </w:pPr>
            <w:r w:rsidRPr="006A113D">
              <w:rPr>
                <w:rFonts w:ascii="Arial" w:hAnsi="Arial" w:cs="Arial"/>
                <w:b/>
                <w:sz w:val="22"/>
              </w:rPr>
              <w:t xml:space="preserve">PREPARACIÓN DE </w:t>
            </w:r>
            <w:smartTag w:uri="urn:schemas-microsoft-com:office:smarttags" w:element="PersonName">
              <w:smartTagPr>
                <w:attr w:name="ProductID" w:val="LA ACTIVIDAD"/>
              </w:smartTagPr>
              <w:r w:rsidRPr="006A113D">
                <w:rPr>
                  <w:rFonts w:ascii="Arial" w:hAnsi="Arial" w:cs="Arial"/>
                  <w:b/>
                  <w:sz w:val="22"/>
                </w:rPr>
                <w:t>LA ACTIVIDAD</w:t>
              </w:r>
            </w:smartTag>
            <w:r w:rsidRPr="006A113D">
              <w:rPr>
                <w:rFonts w:ascii="Arial" w:hAnsi="Arial" w:cs="Arial"/>
                <w:b/>
                <w:sz w:val="22"/>
              </w:rPr>
              <w:t xml:space="preserve">: </w:t>
            </w:r>
            <w:r w:rsidRPr="006A113D">
              <w:rPr>
                <w:rFonts w:ascii="Arial" w:hAnsi="Arial" w:cs="Arial"/>
                <w:sz w:val="22"/>
              </w:rPr>
              <w:t xml:space="preserve">La actividad que se propone consiste en reflexionar acerca de la convivencia democrática en la familia a través de armar un rompecabezas. Se sugiere al facilitador que lea con atención la ficha técnica, el anexo 2 y la mecánica de aplicación. Así mismo, será necesario elaborar los rompecabezas que vaya a necesitar calculando que deberá formar </w:t>
            </w:r>
            <w:proofErr w:type="gramStart"/>
            <w:r w:rsidRPr="006A113D">
              <w:rPr>
                <w:rFonts w:ascii="Arial" w:hAnsi="Arial" w:cs="Arial"/>
                <w:sz w:val="22"/>
              </w:rPr>
              <w:t>equipos máximo</w:t>
            </w:r>
            <w:proofErr w:type="gramEnd"/>
            <w:r w:rsidRPr="006A113D">
              <w:rPr>
                <w:rFonts w:ascii="Arial" w:hAnsi="Arial" w:cs="Arial"/>
                <w:sz w:val="22"/>
              </w:rPr>
              <w:t xml:space="preserve"> de ocho integrantes.</w:t>
            </w:r>
          </w:p>
          <w:p w:rsidR="00CA3CE2" w:rsidRPr="006A113D" w:rsidRDefault="00CA3CE2" w:rsidP="00950F94">
            <w:pPr>
              <w:jc w:val="both"/>
              <w:rPr>
                <w:rFonts w:ascii="Arial" w:hAnsi="Arial" w:cs="Arial"/>
              </w:rPr>
            </w:pPr>
          </w:p>
          <w:p w:rsidR="00CA3CE2" w:rsidRPr="006A113D" w:rsidRDefault="00CA3CE2" w:rsidP="00950F94">
            <w:pPr>
              <w:jc w:val="both"/>
              <w:rPr>
                <w:rFonts w:ascii="Arial" w:hAnsi="Arial" w:cs="Arial"/>
              </w:rPr>
            </w:pPr>
            <w:r w:rsidRPr="006A113D">
              <w:rPr>
                <w:rFonts w:ascii="Arial" w:hAnsi="Arial" w:cs="Arial"/>
                <w:b/>
                <w:sz w:val="22"/>
              </w:rPr>
              <w:t xml:space="preserve">MATERIAL QUE SE REQUIERE: </w:t>
            </w:r>
          </w:p>
          <w:p w:rsidR="00CA3CE2" w:rsidRPr="006A113D" w:rsidRDefault="00CA3CE2" w:rsidP="00950F94">
            <w:pPr>
              <w:jc w:val="both"/>
              <w:rPr>
                <w:rFonts w:ascii="Arial" w:hAnsi="Arial" w:cs="Arial"/>
              </w:rPr>
            </w:pPr>
            <w:r w:rsidRPr="006A113D">
              <w:rPr>
                <w:rFonts w:ascii="Arial" w:hAnsi="Arial" w:cs="Arial"/>
                <w:sz w:val="22"/>
              </w:rPr>
              <w:t>Fotocopias de la ficha técnica que se reparten hasta el final de la sesión, un rompecabezas por equipo.</w:t>
            </w:r>
          </w:p>
          <w:p w:rsidR="00CA3CE2" w:rsidRPr="006A113D" w:rsidRDefault="00CA3CE2" w:rsidP="00950F94">
            <w:pPr>
              <w:jc w:val="both"/>
              <w:rPr>
                <w:rFonts w:ascii="Arial" w:hAnsi="Arial" w:cs="Arial"/>
              </w:rPr>
            </w:pPr>
          </w:p>
        </w:tc>
      </w:tr>
      <w:tr w:rsidR="00CA3CE2" w:rsidRPr="006A113D" w:rsidTr="00CA3CE2">
        <w:tc>
          <w:tcPr>
            <w:tcW w:w="1728" w:type="dxa"/>
            <w:tcBorders>
              <w:top w:val="single" w:sz="4" w:space="0" w:color="auto"/>
              <w:left w:val="single" w:sz="4" w:space="0" w:color="auto"/>
              <w:bottom w:val="single" w:sz="4" w:space="0" w:color="auto"/>
              <w:right w:val="single" w:sz="4" w:space="0" w:color="auto"/>
            </w:tcBorders>
          </w:tcPr>
          <w:p w:rsidR="00CA3CE2" w:rsidRPr="006A113D" w:rsidRDefault="00CA3CE2" w:rsidP="00950F94">
            <w:pPr>
              <w:jc w:val="center"/>
              <w:rPr>
                <w:rFonts w:ascii="Arial" w:hAnsi="Arial" w:cs="Arial"/>
                <w:sz w:val="20"/>
              </w:rPr>
            </w:pPr>
            <w:r>
              <w:rPr>
                <w:rFonts w:ascii="Arial" w:hAnsi="Arial" w:cs="Arial"/>
                <w:noProof/>
                <w:sz w:val="20"/>
                <w:lang w:val="es-SV" w:eastAsia="es-SV"/>
              </w:rPr>
              <w:drawing>
                <wp:inline distT="0" distB="0" distL="0" distR="0">
                  <wp:extent cx="903605" cy="903605"/>
                  <wp:effectExtent l="0" t="0" r="0" b="0"/>
                  <wp:docPr id="79" name="Imagen 5" descr="MCj044140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j04414000000[1]"/>
                          <pic:cNvPicPr>
                            <a:picLocks noChangeAspect="1" noChangeArrowheads="1"/>
                          </pic:cNvPicPr>
                        </pic:nvPicPr>
                        <pic:blipFill>
                          <a:blip r:embed="rId12"/>
                          <a:srcRect/>
                          <a:stretch>
                            <a:fillRect/>
                          </a:stretch>
                        </pic:blipFill>
                        <pic:spPr bwMode="auto">
                          <a:xfrm>
                            <a:off x="0" y="0"/>
                            <a:ext cx="903605" cy="903605"/>
                          </a:xfrm>
                          <a:prstGeom prst="rect">
                            <a:avLst/>
                          </a:prstGeom>
                          <a:noFill/>
                          <a:ln w="9525">
                            <a:noFill/>
                            <a:miter lim="800000"/>
                            <a:headEnd/>
                            <a:tailEnd/>
                          </a:ln>
                        </pic:spPr>
                      </pic:pic>
                    </a:graphicData>
                  </a:graphic>
                </wp:inline>
              </w:drawing>
            </w:r>
          </w:p>
        </w:tc>
        <w:tc>
          <w:tcPr>
            <w:tcW w:w="7594" w:type="dxa"/>
            <w:tcBorders>
              <w:top w:val="single" w:sz="4" w:space="0" w:color="auto"/>
              <w:left w:val="single" w:sz="4" w:space="0" w:color="auto"/>
              <w:bottom w:val="single" w:sz="4" w:space="0" w:color="auto"/>
              <w:right w:val="single" w:sz="4" w:space="0" w:color="auto"/>
            </w:tcBorders>
          </w:tcPr>
          <w:p w:rsidR="00CA3CE2" w:rsidRPr="006A113D" w:rsidRDefault="00CA3CE2" w:rsidP="00950F94">
            <w:pPr>
              <w:jc w:val="both"/>
              <w:rPr>
                <w:rFonts w:ascii="Arial" w:hAnsi="Arial" w:cs="Arial"/>
                <w:b/>
              </w:rPr>
            </w:pPr>
            <w:r w:rsidRPr="006A113D">
              <w:rPr>
                <w:rFonts w:ascii="Arial" w:hAnsi="Arial" w:cs="Arial"/>
                <w:b/>
                <w:sz w:val="22"/>
              </w:rPr>
              <w:t>FICHA TÉCNICA: (pensada para consulta del facilitador(a) y para repartir a estudiantes)</w:t>
            </w:r>
          </w:p>
          <w:p w:rsidR="00CA3CE2" w:rsidRPr="006A113D" w:rsidRDefault="00CA3CE2" w:rsidP="00950F94">
            <w:pPr>
              <w:jc w:val="both"/>
              <w:rPr>
                <w:rFonts w:ascii="Arial" w:hAnsi="Arial" w:cs="Arial"/>
                <w:b/>
              </w:rPr>
            </w:pPr>
          </w:p>
          <w:p w:rsidR="00CA3CE2" w:rsidRPr="006A113D" w:rsidRDefault="00CA3CE2" w:rsidP="00950F94">
            <w:pPr>
              <w:autoSpaceDE w:val="0"/>
              <w:autoSpaceDN w:val="0"/>
              <w:adjustRightInd w:val="0"/>
              <w:jc w:val="both"/>
              <w:rPr>
                <w:rFonts w:ascii="Arial" w:hAnsi="Arial" w:cs="Arial"/>
                <w:b/>
                <w:color w:val="1A171B"/>
              </w:rPr>
            </w:pPr>
            <w:r w:rsidRPr="006A113D">
              <w:rPr>
                <w:rFonts w:ascii="Arial" w:hAnsi="Arial" w:cs="Arial"/>
                <w:b/>
                <w:color w:val="1A171B"/>
                <w:sz w:val="22"/>
              </w:rPr>
              <w:t>¿Te has puesto a pensar que…</w:t>
            </w:r>
          </w:p>
          <w:p w:rsidR="00CA3CE2" w:rsidRPr="006A113D" w:rsidRDefault="00CA3CE2" w:rsidP="00950F94">
            <w:pPr>
              <w:jc w:val="both"/>
              <w:rPr>
                <w:rFonts w:ascii="Arial" w:hAnsi="Arial" w:cs="Arial"/>
              </w:rPr>
            </w:pPr>
            <w:r w:rsidRPr="006A113D">
              <w:rPr>
                <w:rFonts w:ascii="Arial" w:hAnsi="Arial" w:cs="Arial"/>
                <w:sz w:val="22"/>
                <w:szCs w:val="22"/>
              </w:rPr>
              <w:t xml:space="preserve"> </w:t>
            </w:r>
          </w:p>
          <w:p w:rsidR="00CA3CE2" w:rsidRPr="006A113D" w:rsidRDefault="00CA3CE2" w:rsidP="00950F94">
            <w:pPr>
              <w:jc w:val="both"/>
              <w:rPr>
                <w:rFonts w:ascii="Arial" w:hAnsi="Arial" w:cs="Arial"/>
              </w:rPr>
            </w:pPr>
            <w:r w:rsidRPr="006A113D">
              <w:rPr>
                <w:rFonts w:ascii="Arial" w:hAnsi="Arial" w:cs="Arial"/>
                <w:sz w:val="22"/>
                <w:szCs w:val="22"/>
              </w:rPr>
              <w:t>En el hogar, en la relación con nuestra familia, aprendemos buena parte de los valores, hábitos y comportamientos que nos hacen ser lo que somos. Por ello, no es exagerado decir que la familia tiene un lugar muy relevante entre las instituciones sociales que comparten la responsabilidad de formar a las y los jóvenes como ciudadanos; es decir, de ser una escuela de democracia.</w:t>
            </w:r>
          </w:p>
          <w:p w:rsidR="00CA3CE2" w:rsidRPr="006A113D" w:rsidRDefault="00CA3CE2" w:rsidP="00950F94">
            <w:pPr>
              <w:jc w:val="both"/>
              <w:rPr>
                <w:rFonts w:ascii="Arial" w:hAnsi="Arial" w:cs="Arial"/>
              </w:rPr>
            </w:pPr>
          </w:p>
          <w:p w:rsidR="00CA3CE2" w:rsidRPr="006A113D" w:rsidRDefault="00CA3CE2" w:rsidP="00950F94">
            <w:pPr>
              <w:jc w:val="both"/>
              <w:rPr>
                <w:rFonts w:ascii="Arial" w:hAnsi="Arial" w:cs="Arial"/>
              </w:rPr>
            </w:pPr>
            <w:r w:rsidRPr="006A113D">
              <w:rPr>
                <w:rFonts w:ascii="Arial" w:hAnsi="Arial" w:cs="Arial"/>
                <w:sz w:val="22"/>
                <w:szCs w:val="22"/>
              </w:rPr>
              <w:t xml:space="preserve">Esto es posible en cualquier tipo de familia, no importa que no se dé el modelo clásico de papá, mamá e hijos/as. Es posible que familias extensas, que familias </w:t>
            </w:r>
            <w:proofErr w:type="spellStart"/>
            <w:r w:rsidRPr="006A113D">
              <w:rPr>
                <w:rFonts w:ascii="Arial" w:hAnsi="Arial" w:cs="Arial"/>
                <w:sz w:val="22"/>
                <w:szCs w:val="22"/>
              </w:rPr>
              <w:t>jefaturadas</w:t>
            </w:r>
            <w:proofErr w:type="spellEnd"/>
            <w:r w:rsidRPr="006A113D">
              <w:rPr>
                <w:rFonts w:ascii="Arial" w:hAnsi="Arial" w:cs="Arial"/>
                <w:sz w:val="22"/>
                <w:szCs w:val="22"/>
              </w:rPr>
              <w:t xml:space="preserve"> por mujeres, que padres con la custodia </w:t>
            </w:r>
            <w:r w:rsidRPr="006A113D">
              <w:rPr>
                <w:rFonts w:ascii="Arial" w:hAnsi="Arial" w:cs="Arial"/>
                <w:sz w:val="22"/>
                <w:szCs w:val="22"/>
              </w:rPr>
              <w:lastRenderedPageBreak/>
              <w:t xml:space="preserve">de los hijos en ausencia de la madre, entre otras, formen en la democracia, si a través de sus relaciones, fortalecen la vivencia de cuatro principios fundamentales: </w:t>
            </w:r>
            <w:r w:rsidRPr="006A113D">
              <w:rPr>
                <w:rFonts w:ascii="Arial" w:hAnsi="Arial" w:cs="Arial"/>
                <w:b/>
                <w:sz w:val="22"/>
                <w:szCs w:val="22"/>
              </w:rPr>
              <w:t>la participación, la tolerancia, la solidaridad y la equidad.</w:t>
            </w:r>
            <w:r w:rsidRPr="006A113D">
              <w:rPr>
                <w:rFonts w:ascii="Arial" w:hAnsi="Arial" w:cs="Arial"/>
                <w:sz w:val="22"/>
                <w:szCs w:val="22"/>
              </w:rPr>
              <w:t xml:space="preserve"> Veamos por qué cada uno de estos principios resulta tan importante para que se aprecie la democracia por lo que se vive y aprende en la familia.</w:t>
            </w:r>
          </w:p>
          <w:p w:rsidR="00CA3CE2" w:rsidRPr="006A113D" w:rsidRDefault="00CA3CE2" w:rsidP="00950F94">
            <w:pPr>
              <w:jc w:val="both"/>
              <w:rPr>
                <w:rFonts w:ascii="Arial" w:hAnsi="Arial" w:cs="Arial"/>
              </w:rPr>
            </w:pPr>
          </w:p>
          <w:p w:rsidR="00CA3CE2" w:rsidRPr="006A113D" w:rsidRDefault="00CA3CE2" w:rsidP="00950F94">
            <w:pPr>
              <w:jc w:val="both"/>
              <w:rPr>
                <w:rFonts w:ascii="Arial" w:hAnsi="Arial" w:cs="Arial"/>
              </w:rPr>
            </w:pPr>
            <w:r w:rsidRPr="006A113D">
              <w:rPr>
                <w:rFonts w:ascii="Arial" w:hAnsi="Arial" w:cs="Arial"/>
                <w:sz w:val="22"/>
                <w:szCs w:val="22"/>
              </w:rPr>
              <w:t>La participación de todos los y las integrantes de la familia, educa en la democracia cuando es vivida como una experiencia donde cada cual cuenta y es tomado en cuenta, tiene derechos y responsabilidades que lo hacen ser y sentirse parte del grupo familiar, toma parte en las decisiones importantes y estas decisiones se toman buscando el consenso o la opinión mayoritaria. Así se aprende que lo correcto en la sociedad es tener voz y voto, influir en las decisiones importantes y acatar lo que decide la mayoría.</w:t>
            </w:r>
          </w:p>
          <w:p w:rsidR="00CA3CE2" w:rsidRPr="006A113D" w:rsidRDefault="00CA3CE2" w:rsidP="00950F94">
            <w:pPr>
              <w:jc w:val="both"/>
              <w:rPr>
                <w:rFonts w:ascii="Arial" w:hAnsi="Arial" w:cs="Arial"/>
              </w:rPr>
            </w:pPr>
          </w:p>
          <w:p w:rsidR="00CA3CE2" w:rsidRPr="006A113D" w:rsidRDefault="00CA3CE2" w:rsidP="00950F94">
            <w:pPr>
              <w:jc w:val="both"/>
              <w:rPr>
                <w:rFonts w:ascii="Arial" w:hAnsi="Arial" w:cs="Arial"/>
              </w:rPr>
            </w:pPr>
            <w:r w:rsidRPr="006A113D">
              <w:rPr>
                <w:rFonts w:ascii="Arial" w:hAnsi="Arial" w:cs="Arial"/>
                <w:sz w:val="22"/>
                <w:szCs w:val="22"/>
              </w:rPr>
              <w:t>La tolerancia entre los miembros de la familia, educa en la democracia porque desde la convivencia familiar se aprende que cada persona tiene derecho a ser diferente y que esta diversidad no desune cuando se practica el respeto a la identidad de cada cual: los gustos, necesidades, formas de pensar y de ser; se aprende además, que convivir con personas diversas puede generar desacuerdos y hasta conflictos, tal y como ocurre en una escala mayor en la sociedad, pero que éstos se solucionan si se practica el diálogo en un marco de igualdad y respeto a la autonomía del “otro” y se saben cumplir los acuerdos, en lugar de aplicar “la ley del más fuerte” o de imponerse a través de la violencia.</w:t>
            </w:r>
          </w:p>
          <w:p w:rsidR="00CA3CE2" w:rsidRPr="006A113D" w:rsidRDefault="00CA3CE2" w:rsidP="00950F94">
            <w:pPr>
              <w:jc w:val="both"/>
              <w:rPr>
                <w:rFonts w:ascii="Arial" w:hAnsi="Arial" w:cs="Arial"/>
              </w:rPr>
            </w:pPr>
          </w:p>
          <w:p w:rsidR="00CA3CE2" w:rsidRPr="006A113D" w:rsidRDefault="00CA3CE2" w:rsidP="00950F94">
            <w:pPr>
              <w:jc w:val="both"/>
              <w:rPr>
                <w:rFonts w:ascii="Arial" w:hAnsi="Arial" w:cs="Arial"/>
              </w:rPr>
            </w:pPr>
            <w:r w:rsidRPr="006A113D">
              <w:rPr>
                <w:rFonts w:ascii="Arial" w:hAnsi="Arial" w:cs="Arial"/>
                <w:sz w:val="22"/>
                <w:szCs w:val="22"/>
              </w:rPr>
              <w:t>La solidaridad entre las y los integrantes de la familia educa en la democracia porque se aprende a enfrentar los problemas, las carencias o las necesidades a través de poner en el centro el interés común, de practicar la corresponsabilidad y la ayuda mutua. Entonces, se tiene mayor disposición a reconocer los problemas o situaciones que afectan a las otras personas, como asuntos que  afectan a uno/a mismo y a actuar a favor del colectivo, rompiendo las inercias de la indiferencia, la apatía y el individualismo, es decir, a interesarse y comprometerse por el bien común.</w:t>
            </w:r>
          </w:p>
          <w:p w:rsidR="00CA3CE2" w:rsidRPr="006A113D" w:rsidRDefault="00CA3CE2" w:rsidP="00950F94">
            <w:pPr>
              <w:jc w:val="both"/>
              <w:rPr>
                <w:rFonts w:ascii="Arial" w:hAnsi="Arial" w:cs="Arial"/>
              </w:rPr>
            </w:pPr>
          </w:p>
          <w:p w:rsidR="00CA3CE2" w:rsidRPr="006A113D" w:rsidRDefault="00CA3CE2" w:rsidP="00950F94">
            <w:pPr>
              <w:jc w:val="both"/>
              <w:rPr>
                <w:rFonts w:ascii="Arial" w:hAnsi="Arial" w:cs="Arial"/>
              </w:rPr>
            </w:pPr>
            <w:r w:rsidRPr="006A113D">
              <w:rPr>
                <w:rFonts w:ascii="Arial" w:hAnsi="Arial" w:cs="Arial"/>
                <w:sz w:val="22"/>
                <w:szCs w:val="22"/>
              </w:rPr>
              <w:t>La equidad entre los y las integrantes de la familia educa en la democracia porque nos enseña a relacionarnos en condiciones de igualdad y de justicia, respetando los derechos que cada persona tiene a realizarse plenamente, sin que su sexo, su edad y la posición- dada por el rol o jerarquía que ocupa en la familia- sea razón para el comportamiento arbitrario, abusivo o para restarle valor, oportunidades o derechos a alguien. Esta experiencia vivida en la familia, prepara a las personas para rechazar las formas fundamentales de discriminación que se viven en la sociedad, por ejemplo, entre hombres y mujeres, entre adultos y niños, jóvenes y adultos mayores, entre empleados y empleadores. Enseña a no considerar natural la injusticia, la desigualdad, la servidumbre, los privilegios y el uso abusivo del poder. Se forma pues, una parte muy importante del carácter de la persona demócrata.</w:t>
            </w:r>
          </w:p>
          <w:p w:rsidR="00CA3CE2" w:rsidRPr="006A113D" w:rsidRDefault="00CA3CE2" w:rsidP="00950F94">
            <w:pPr>
              <w:jc w:val="both"/>
              <w:rPr>
                <w:rFonts w:ascii="Arial" w:hAnsi="Arial" w:cs="Arial"/>
              </w:rPr>
            </w:pPr>
          </w:p>
          <w:p w:rsidR="00CA3CE2" w:rsidRPr="006A113D" w:rsidRDefault="00CA3CE2" w:rsidP="00950F94">
            <w:pPr>
              <w:jc w:val="both"/>
              <w:rPr>
                <w:rFonts w:ascii="Arial" w:hAnsi="Arial" w:cs="Arial"/>
              </w:rPr>
            </w:pPr>
          </w:p>
        </w:tc>
      </w:tr>
      <w:tr w:rsidR="00CA3CE2" w:rsidRPr="006A113D" w:rsidTr="00CA3CE2">
        <w:tc>
          <w:tcPr>
            <w:tcW w:w="1728" w:type="dxa"/>
            <w:tcBorders>
              <w:top w:val="single" w:sz="4" w:space="0" w:color="auto"/>
              <w:left w:val="single" w:sz="4" w:space="0" w:color="auto"/>
              <w:bottom w:val="single" w:sz="4" w:space="0" w:color="auto"/>
              <w:right w:val="single" w:sz="4" w:space="0" w:color="auto"/>
            </w:tcBorders>
            <w:vAlign w:val="center"/>
          </w:tcPr>
          <w:p w:rsidR="00CA3CE2" w:rsidRPr="006A113D" w:rsidRDefault="00CA3CE2" w:rsidP="00950F94">
            <w:pPr>
              <w:jc w:val="center"/>
              <w:rPr>
                <w:rFonts w:ascii="Arial" w:hAnsi="Arial" w:cs="Arial"/>
                <w:sz w:val="20"/>
              </w:rPr>
            </w:pPr>
            <w:r>
              <w:rPr>
                <w:rFonts w:ascii="Arial" w:hAnsi="Arial" w:cs="Arial"/>
                <w:b/>
                <w:noProof/>
                <w:sz w:val="20"/>
                <w:lang w:val="es-SV" w:eastAsia="es-SV"/>
              </w:rPr>
              <w:lastRenderedPageBreak/>
              <w:drawing>
                <wp:inline distT="0" distB="0" distL="0" distR="0">
                  <wp:extent cx="563245" cy="563245"/>
                  <wp:effectExtent l="19050" t="0" r="8255" b="0"/>
                  <wp:docPr id="80" name="Imagen 7"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MCj02859680000[1]"/>
                          <pic:cNvPicPr>
                            <a:picLocks noChangeAspect="1" noChangeArrowheads="1"/>
                          </pic:cNvPicPr>
                        </pic:nvPicPr>
                        <pic:blipFill>
                          <a:blip r:embed="rId13"/>
                          <a:srcRect/>
                          <a:stretch>
                            <a:fillRect/>
                          </a:stretch>
                        </pic:blipFill>
                        <pic:spPr bwMode="auto">
                          <a:xfrm>
                            <a:off x="0" y="0"/>
                            <a:ext cx="563245" cy="563245"/>
                          </a:xfrm>
                          <a:prstGeom prst="rect">
                            <a:avLst/>
                          </a:prstGeom>
                          <a:noFill/>
                          <a:ln w="9525">
                            <a:noFill/>
                            <a:miter lim="800000"/>
                            <a:headEnd/>
                            <a:tailEnd/>
                          </a:ln>
                        </pic:spPr>
                      </pic:pic>
                    </a:graphicData>
                  </a:graphic>
                </wp:inline>
              </w:drawing>
            </w:r>
          </w:p>
        </w:tc>
        <w:tc>
          <w:tcPr>
            <w:tcW w:w="7594" w:type="dxa"/>
            <w:tcBorders>
              <w:top w:val="single" w:sz="4" w:space="0" w:color="auto"/>
              <w:left w:val="single" w:sz="4" w:space="0" w:color="auto"/>
              <w:bottom w:val="single" w:sz="4" w:space="0" w:color="auto"/>
              <w:right w:val="single" w:sz="4" w:space="0" w:color="auto"/>
            </w:tcBorders>
          </w:tcPr>
          <w:p w:rsidR="00CA3CE2" w:rsidRPr="006A113D" w:rsidRDefault="00CA3CE2" w:rsidP="00950F94">
            <w:pPr>
              <w:jc w:val="both"/>
              <w:rPr>
                <w:rFonts w:ascii="Arial" w:hAnsi="Arial" w:cs="Arial"/>
                <w:b/>
              </w:rPr>
            </w:pPr>
            <w:r w:rsidRPr="006A113D">
              <w:rPr>
                <w:rFonts w:ascii="Arial" w:hAnsi="Arial" w:cs="Arial"/>
                <w:b/>
                <w:sz w:val="22"/>
              </w:rPr>
              <w:t>MECÁNICA DE APLICACIÓN:</w:t>
            </w:r>
          </w:p>
          <w:p w:rsidR="00CA3CE2" w:rsidRPr="006A113D" w:rsidRDefault="00CA3CE2" w:rsidP="00950F94">
            <w:pPr>
              <w:jc w:val="both"/>
              <w:rPr>
                <w:rFonts w:ascii="Arial" w:hAnsi="Arial" w:cs="Arial"/>
              </w:rPr>
            </w:pPr>
            <w:r w:rsidRPr="006A113D">
              <w:rPr>
                <w:rFonts w:ascii="Arial" w:hAnsi="Arial" w:cs="Arial"/>
                <w:sz w:val="22"/>
              </w:rPr>
              <w:t>El facilitador(a) introduce la sesión haciendo una pregunta al grupo, advirtiéndoles que deben detenerse a pensarla un poco, antes de responder:</w:t>
            </w:r>
          </w:p>
          <w:p w:rsidR="00CA3CE2" w:rsidRPr="006A113D" w:rsidRDefault="00CA3CE2" w:rsidP="00950F94">
            <w:pPr>
              <w:jc w:val="both"/>
              <w:rPr>
                <w:rFonts w:ascii="Arial" w:hAnsi="Arial" w:cs="Arial"/>
              </w:rPr>
            </w:pPr>
          </w:p>
          <w:p w:rsidR="00CA3CE2" w:rsidRPr="006A113D" w:rsidRDefault="00CA3CE2" w:rsidP="00950F94">
            <w:pPr>
              <w:jc w:val="both"/>
              <w:rPr>
                <w:rFonts w:ascii="Arial" w:hAnsi="Arial" w:cs="Arial"/>
              </w:rPr>
            </w:pPr>
            <w:r w:rsidRPr="006A113D">
              <w:rPr>
                <w:rFonts w:ascii="Arial" w:hAnsi="Arial" w:cs="Arial"/>
                <w:sz w:val="22"/>
              </w:rPr>
              <w:t>Imaginen ¿Cómo les gustaría que fuera la familia que piensan formar?  Aclara que la pregunta se refiere no sólo al tipo de pareja y la cantidad de hijos sino fundamentalmente al tipo de convivencia y al sentido que ésta ocupa en su proyecto de vida.</w:t>
            </w:r>
          </w:p>
          <w:p w:rsidR="00CA3CE2" w:rsidRPr="006A113D" w:rsidRDefault="00CA3CE2" w:rsidP="00950F94">
            <w:pPr>
              <w:jc w:val="both"/>
              <w:rPr>
                <w:rFonts w:ascii="Arial" w:hAnsi="Arial" w:cs="Arial"/>
              </w:rPr>
            </w:pPr>
          </w:p>
          <w:p w:rsidR="00CA3CE2" w:rsidRPr="006A113D" w:rsidRDefault="00CA3CE2" w:rsidP="00950F94">
            <w:pPr>
              <w:jc w:val="both"/>
              <w:rPr>
                <w:rFonts w:ascii="Arial" w:hAnsi="Arial" w:cs="Arial"/>
              </w:rPr>
            </w:pPr>
            <w:r w:rsidRPr="006A113D">
              <w:rPr>
                <w:rFonts w:ascii="Arial" w:hAnsi="Arial" w:cs="Arial"/>
                <w:sz w:val="22"/>
              </w:rPr>
              <w:t xml:space="preserve">El facilitador(a) va ordenando los aportes que hacen las y los participantes tratando de destacar la importancia de que las relaciones familiares sean respetuosas de la dignidad de la persona y favorables a su desarrollo humano pleno. </w:t>
            </w:r>
          </w:p>
          <w:p w:rsidR="00CA3CE2" w:rsidRPr="006A113D" w:rsidRDefault="00CA3CE2" w:rsidP="00950F94">
            <w:pPr>
              <w:jc w:val="both"/>
              <w:rPr>
                <w:rFonts w:ascii="Arial" w:hAnsi="Arial" w:cs="Arial"/>
              </w:rPr>
            </w:pPr>
          </w:p>
          <w:p w:rsidR="00CA3CE2" w:rsidRPr="006A113D" w:rsidRDefault="00CA3CE2" w:rsidP="00950F94">
            <w:pPr>
              <w:jc w:val="both"/>
              <w:rPr>
                <w:rFonts w:ascii="Arial" w:hAnsi="Arial" w:cs="Arial"/>
              </w:rPr>
            </w:pPr>
            <w:r w:rsidRPr="006A113D">
              <w:rPr>
                <w:rFonts w:ascii="Arial" w:hAnsi="Arial" w:cs="Arial"/>
                <w:sz w:val="22"/>
              </w:rPr>
              <w:t>Una vez que el grupo ha aportado suficientes elementos, el facilitador(a) introduce el tema de la responsabilidad que la familia, como institución de la sociedad, comparte con otras instituciones de educar ciudadanos/as y formar personas que aprecien la democracia porque ahí han aprendido a convivir en base a los valores y principios democráticos. En esta introducción no debe abundar mucho, para no restar interés de las y los jóvenes en el juego que enseguida va a proponer.</w:t>
            </w:r>
          </w:p>
          <w:p w:rsidR="00CA3CE2" w:rsidRPr="006A113D" w:rsidRDefault="00CA3CE2" w:rsidP="00950F94">
            <w:pPr>
              <w:jc w:val="both"/>
              <w:rPr>
                <w:rFonts w:ascii="Arial" w:hAnsi="Arial" w:cs="Arial"/>
              </w:rPr>
            </w:pPr>
          </w:p>
          <w:p w:rsidR="00CA3CE2" w:rsidRPr="006A113D" w:rsidRDefault="00CA3CE2" w:rsidP="00950F94">
            <w:pPr>
              <w:jc w:val="both"/>
              <w:rPr>
                <w:rFonts w:ascii="Arial" w:hAnsi="Arial" w:cs="Arial"/>
              </w:rPr>
            </w:pPr>
            <w:r w:rsidRPr="006A113D">
              <w:rPr>
                <w:rFonts w:ascii="Arial" w:hAnsi="Arial" w:cs="Arial"/>
                <w:sz w:val="22"/>
              </w:rPr>
              <w:t>Les invita a armar un rompecabezas que plantea los cuatro principios básicos que en la convivencia familiar enseñan a vivir la democracia y los valores democráticos que se asocian a estos principios. Les indica el procedimiento a seguir:</w:t>
            </w:r>
          </w:p>
          <w:p w:rsidR="00CA3CE2" w:rsidRPr="006A113D" w:rsidRDefault="00CA3CE2" w:rsidP="00950F94">
            <w:pPr>
              <w:jc w:val="both"/>
              <w:rPr>
                <w:rFonts w:ascii="Arial" w:hAnsi="Arial" w:cs="Arial"/>
              </w:rPr>
            </w:pPr>
          </w:p>
          <w:p w:rsidR="00CA3CE2" w:rsidRPr="006A113D" w:rsidRDefault="00CA3CE2" w:rsidP="00A51EB8">
            <w:pPr>
              <w:pStyle w:val="Prrafodelista2"/>
              <w:numPr>
                <w:ilvl w:val="0"/>
                <w:numId w:val="3"/>
              </w:numPr>
              <w:jc w:val="both"/>
              <w:rPr>
                <w:rFonts w:ascii="Arial" w:hAnsi="Arial" w:cs="Arial"/>
              </w:rPr>
            </w:pPr>
            <w:r w:rsidRPr="006A113D">
              <w:rPr>
                <w:rFonts w:ascii="Arial" w:hAnsi="Arial" w:cs="Arial"/>
                <w:sz w:val="22"/>
              </w:rPr>
              <w:t>Localizar las piezas que presentan los cuatro principios básicos, que se distinguen porque son de mayor tamaño y definir colectivamente qué entienden por cada uno de los principios. Alguien en el equipo debe tomar nota del significado que le dan a cada uno de los principios.</w:t>
            </w:r>
          </w:p>
          <w:p w:rsidR="00CA3CE2" w:rsidRPr="006A113D" w:rsidRDefault="00CA3CE2" w:rsidP="00A51EB8">
            <w:pPr>
              <w:pStyle w:val="Prrafodelista2"/>
              <w:numPr>
                <w:ilvl w:val="0"/>
                <w:numId w:val="3"/>
              </w:numPr>
              <w:jc w:val="both"/>
              <w:rPr>
                <w:rFonts w:ascii="Arial" w:hAnsi="Arial" w:cs="Arial"/>
              </w:rPr>
            </w:pPr>
            <w:r w:rsidRPr="006A113D">
              <w:rPr>
                <w:rFonts w:ascii="Arial" w:hAnsi="Arial" w:cs="Arial"/>
                <w:sz w:val="22"/>
              </w:rPr>
              <w:t>Asociar a cada uno de los principios, las otras piezas del rompecabezas, formando cuatro conjuntos, es decir,  cada principio en el centro y alrededor de éste las otras piezas que de acuerdo a la opinión del equipo, se relacionen más directamente con ese principio. También tendrán que anotar las razones por las que colocaron de esa forma las piezas del rompecabezas, esto es, explicar por qué asocian esas piezas con ese principio.</w:t>
            </w:r>
          </w:p>
          <w:p w:rsidR="00CA3CE2" w:rsidRPr="006A113D" w:rsidRDefault="00CA3CE2" w:rsidP="00A51EB8">
            <w:pPr>
              <w:pStyle w:val="Prrafodelista2"/>
              <w:numPr>
                <w:ilvl w:val="0"/>
                <w:numId w:val="3"/>
              </w:numPr>
              <w:jc w:val="both"/>
              <w:rPr>
                <w:rFonts w:ascii="Arial" w:hAnsi="Arial" w:cs="Arial"/>
              </w:rPr>
            </w:pPr>
            <w:r w:rsidRPr="006A113D">
              <w:rPr>
                <w:rFonts w:ascii="Arial" w:hAnsi="Arial" w:cs="Arial"/>
                <w:sz w:val="22"/>
              </w:rPr>
              <w:t>Compartir en plenaria los resultados de su trabajo para enriquecerse con los puntos de vista de los demás y aportar los propios.</w:t>
            </w:r>
          </w:p>
          <w:p w:rsidR="00CA3CE2" w:rsidRPr="006A113D" w:rsidRDefault="00CA3CE2" w:rsidP="00950F94">
            <w:pPr>
              <w:jc w:val="both"/>
              <w:rPr>
                <w:rFonts w:ascii="Arial" w:hAnsi="Arial" w:cs="Arial"/>
              </w:rPr>
            </w:pPr>
          </w:p>
          <w:p w:rsidR="00CA3CE2" w:rsidRPr="006A113D" w:rsidRDefault="00CA3CE2" w:rsidP="00950F94">
            <w:pPr>
              <w:jc w:val="both"/>
              <w:rPr>
                <w:rFonts w:ascii="Arial" w:hAnsi="Arial" w:cs="Arial"/>
              </w:rPr>
            </w:pPr>
            <w:r w:rsidRPr="006A113D">
              <w:rPr>
                <w:rFonts w:ascii="Arial" w:hAnsi="Arial" w:cs="Arial"/>
                <w:sz w:val="22"/>
              </w:rPr>
              <w:t>El facilitador(a) debe guiar este ejercicio sabiendo que no hay una sola forma de acomodar las piezas del rompecabezas en torno a los cuatro principios. Lo importante no es tener una solución “correcta” sino la reflexión y discusión que se genera entre las y los jóvenes en el momento de definir qué se entiende por cada cosa y en relación de qué debe estar. Para guiar al facilitador(a) se proporciona en el anexo 2 una definición de estas nociones desde el punto de vista de la cultura democrática.</w:t>
            </w:r>
          </w:p>
          <w:p w:rsidR="00CA3CE2" w:rsidRPr="006A113D" w:rsidRDefault="00CA3CE2" w:rsidP="00950F94">
            <w:pPr>
              <w:jc w:val="both"/>
              <w:rPr>
                <w:rFonts w:ascii="Arial" w:hAnsi="Arial" w:cs="Arial"/>
              </w:rPr>
            </w:pPr>
          </w:p>
          <w:p w:rsidR="00CA3CE2" w:rsidRPr="006A113D" w:rsidRDefault="00CA3CE2" w:rsidP="00950F94">
            <w:pPr>
              <w:jc w:val="both"/>
              <w:rPr>
                <w:rFonts w:ascii="Arial" w:hAnsi="Arial" w:cs="Arial"/>
              </w:rPr>
            </w:pPr>
            <w:r w:rsidRPr="006A113D">
              <w:rPr>
                <w:rFonts w:ascii="Arial" w:hAnsi="Arial" w:cs="Arial"/>
                <w:sz w:val="22"/>
              </w:rPr>
              <w:t>El facilitador(a) cierra el ejercicio provocando que las y los estudiantes relacionen sus ideas iniciales con las reflexiones que fueron construyendo en su trabajo de equipos y en el plenario y que expresen qué les ha hecho pensar este juego, qué han aprendido, y qué inquietudes les quedan.</w:t>
            </w:r>
          </w:p>
          <w:p w:rsidR="00CA3CE2" w:rsidRPr="006A113D" w:rsidRDefault="00CA3CE2" w:rsidP="00950F94">
            <w:pPr>
              <w:jc w:val="both"/>
              <w:rPr>
                <w:rFonts w:ascii="Arial" w:hAnsi="Arial" w:cs="Arial"/>
              </w:rPr>
            </w:pPr>
          </w:p>
          <w:p w:rsidR="00CA3CE2" w:rsidRPr="006A113D" w:rsidRDefault="00CA3CE2" w:rsidP="00950F94">
            <w:pPr>
              <w:jc w:val="both"/>
              <w:rPr>
                <w:rFonts w:ascii="Arial" w:hAnsi="Arial" w:cs="Arial"/>
              </w:rPr>
            </w:pPr>
            <w:r w:rsidRPr="006A113D">
              <w:rPr>
                <w:rFonts w:ascii="Arial" w:hAnsi="Arial" w:cs="Arial"/>
                <w:sz w:val="22"/>
              </w:rPr>
              <w:lastRenderedPageBreak/>
              <w:t>Les invita a continuar en una siguiente sesión, profundizando en el tema y buscando la manera de que estas reflexiones influyan en la medida de lo posible, en la realidad que les está tocando vivir.</w:t>
            </w:r>
          </w:p>
          <w:p w:rsidR="00CA3CE2" w:rsidRPr="006A113D" w:rsidRDefault="00CA3CE2" w:rsidP="00950F94">
            <w:pPr>
              <w:jc w:val="both"/>
              <w:rPr>
                <w:rFonts w:ascii="Arial" w:hAnsi="Arial" w:cs="Arial"/>
              </w:rPr>
            </w:pPr>
          </w:p>
          <w:p w:rsidR="00CA3CE2" w:rsidRPr="006A113D" w:rsidRDefault="00CA3CE2" w:rsidP="00950F94">
            <w:pPr>
              <w:jc w:val="both"/>
              <w:rPr>
                <w:rFonts w:ascii="Arial" w:hAnsi="Arial" w:cs="Arial"/>
              </w:rPr>
            </w:pPr>
            <w:r w:rsidRPr="006A113D">
              <w:rPr>
                <w:rFonts w:ascii="Arial" w:hAnsi="Arial" w:cs="Arial"/>
                <w:sz w:val="22"/>
              </w:rPr>
              <w:t>Reparte una fotocopia de la ficha técnica y les pide que la lean y conserven como apoyo para siguientes actividades.</w:t>
            </w:r>
          </w:p>
          <w:p w:rsidR="00CA3CE2" w:rsidRPr="006A113D" w:rsidRDefault="00CA3CE2" w:rsidP="00950F94">
            <w:pPr>
              <w:jc w:val="both"/>
              <w:rPr>
                <w:rFonts w:ascii="Arial" w:hAnsi="Arial" w:cs="Arial"/>
              </w:rPr>
            </w:pPr>
          </w:p>
        </w:tc>
      </w:tr>
    </w:tbl>
    <w:p w:rsidR="00CA3CE2" w:rsidRPr="006A113D" w:rsidRDefault="00CA3CE2" w:rsidP="00CA3CE2">
      <w:pPr>
        <w:rPr>
          <w:rFonts w:ascii="Arial" w:hAnsi="Arial" w:cs="Arial"/>
        </w:rPr>
      </w:pPr>
    </w:p>
    <w:p w:rsidR="00CA3CE2" w:rsidRPr="006A113D" w:rsidRDefault="00CA3CE2" w:rsidP="00CA3CE2">
      <w:pPr>
        <w:rPr>
          <w:rFonts w:ascii="Arial" w:hAnsi="Arial" w:cs="Arial"/>
        </w:rPr>
      </w:pPr>
    </w:p>
    <w:p w:rsidR="00CA3CE2" w:rsidRPr="006A113D" w:rsidRDefault="00CA3CE2" w:rsidP="00CA3CE2">
      <w:pPr>
        <w:spacing w:after="200" w:line="276" w:lineRule="auto"/>
        <w:rPr>
          <w:rFonts w:ascii="Arial" w:hAnsi="Arial" w:cs="Arial"/>
        </w:rPr>
      </w:pPr>
      <w:r w:rsidRPr="006A113D">
        <w:rPr>
          <w:rFonts w:ascii="Arial" w:hAnsi="Arial" w:cs="Arial"/>
        </w:rPr>
        <w:br w:type="page"/>
      </w:r>
    </w:p>
    <w:p w:rsidR="00CA3CE2" w:rsidRPr="006A113D" w:rsidRDefault="00CA3CE2" w:rsidP="00CA3CE2">
      <w:pPr>
        <w:rPr>
          <w:rFonts w:ascii="Arial" w:hAnsi="Arial" w:cs="Arial"/>
          <w:b/>
        </w:rPr>
      </w:pPr>
      <w:r w:rsidRPr="006A113D">
        <w:rPr>
          <w:rFonts w:ascii="Arial" w:hAnsi="Arial" w:cs="Arial"/>
          <w:b/>
        </w:rPr>
        <w:lastRenderedPageBreak/>
        <w:t xml:space="preserve">ANEXO 1  </w:t>
      </w:r>
    </w:p>
    <w:p w:rsidR="00CA3CE2" w:rsidRPr="006A113D" w:rsidRDefault="00CA3CE2" w:rsidP="00CA3CE2">
      <w:pPr>
        <w:rPr>
          <w:rFonts w:ascii="Arial" w:hAnsi="Arial" w:cs="Arial"/>
          <w:b/>
        </w:rPr>
      </w:pPr>
      <w:smartTag w:uri="urn:schemas-microsoft-com:office:smarttags" w:element="PersonName">
        <w:smartTagPr>
          <w:attr w:name="ProductID" w:val="LA DEMOCRACIA SE"/>
        </w:smartTagPr>
        <w:r w:rsidRPr="006A113D">
          <w:rPr>
            <w:rFonts w:ascii="Arial" w:hAnsi="Arial" w:cs="Arial"/>
            <w:b/>
          </w:rPr>
          <w:t>LA DEMOCRACIA SE</w:t>
        </w:r>
      </w:smartTag>
      <w:r w:rsidRPr="006A113D">
        <w:rPr>
          <w:rFonts w:ascii="Arial" w:hAnsi="Arial" w:cs="Arial"/>
          <w:b/>
        </w:rPr>
        <w:t xml:space="preserve"> APRENDE TAMBIÉN EN </w:t>
      </w:r>
      <w:smartTag w:uri="urn:schemas-microsoft-com:office:smarttags" w:element="PersonName">
        <w:smartTagPr>
          <w:attr w:name="ProductID" w:val="LA CASA"/>
        </w:smartTagPr>
        <w:r w:rsidRPr="006A113D">
          <w:rPr>
            <w:rFonts w:ascii="Arial" w:hAnsi="Arial" w:cs="Arial"/>
            <w:b/>
          </w:rPr>
          <w:t>LA CASA</w:t>
        </w:r>
      </w:smartTag>
    </w:p>
    <w:p w:rsidR="00CA3CE2" w:rsidRPr="006A113D" w:rsidRDefault="00CA3CE2" w:rsidP="00CA3CE2">
      <w:pPr>
        <w:rPr>
          <w:rFonts w:ascii="Arial" w:hAnsi="Arial" w:cs="Arial"/>
        </w:rPr>
      </w:pPr>
    </w:p>
    <w:p w:rsidR="00CA3CE2" w:rsidRPr="006A113D" w:rsidRDefault="00CA3CE2" w:rsidP="00CA3CE2">
      <w:pPr>
        <w:rPr>
          <w:rFonts w:ascii="Arial" w:hAnsi="Arial" w:cs="Arial"/>
        </w:rPr>
      </w:pPr>
      <w:r w:rsidRPr="006A113D">
        <w:rPr>
          <w:rFonts w:ascii="Arial" w:hAnsi="Arial" w:cs="Arial"/>
        </w:rPr>
        <w:t xml:space="preserve">Piezas del rompecabezas para elaborar en un material resistente (cartón, </w:t>
      </w:r>
      <w:proofErr w:type="spellStart"/>
      <w:r w:rsidRPr="006A113D">
        <w:rPr>
          <w:rFonts w:ascii="Arial" w:hAnsi="Arial" w:cs="Arial"/>
        </w:rPr>
        <w:t>foami</w:t>
      </w:r>
      <w:proofErr w:type="spellEnd"/>
      <w:r w:rsidRPr="006A113D">
        <w:rPr>
          <w:rFonts w:ascii="Arial" w:hAnsi="Arial" w:cs="Arial"/>
        </w:rPr>
        <w:t xml:space="preserve">, cartulina de colores </w:t>
      </w:r>
      <w:proofErr w:type="spellStart"/>
      <w:r w:rsidRPr="006A113D">
        <w:rPr>
          <w:rFonts w:ascii="Arial" w:hAnsi="Arial" w:cs="Arial"/>
        </w:rPr>
        <w:t>enmicada</w:t>
      </w:r>
      <w:proofErr w:type="spellEnd"/>
      <w:r w:rsidRPr="006A113D">
        <w:rPr>
          <w:rFonts w:ascii="Arial" w:hAnsi="Arial" w:cs="Arial"/>
        </w:rPr>
        <w:t>)</w:t>
      </w:r>
    </w:p>
    <w:p w:rsidR="00CA3CE2" w:rsidRPr="006A113D" w:rsidRDefault="00CA3CE2" w:rsidP="00CA3CE2">
      <w:pPr>
        <w:rPr>
          <w:rFonts w:ascii="Arial" w:hAnsi="Arial" w:cs="Arial"/>
        </w:rPr>
      </w:pPr>
    </w:p>
    <w:p w:rsidR="00CA3CE2" w:rsidRPr="006A113D" w:rsidRDefault="00CA3CE2" w:rsidP="00CA3CE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89"/>
        <w:gridCol w:w="4489"/>
      </w:tblGrid>
      <w:tr w:rsidR="00CA3CE2" w:rsidRPr="006A113D" w:rsidTr="00950F94">
        <w:tc>
          <w:tcPr>
            <w:tcW w:w="4489" w:type="dxa"/>
            <w:tcBorders>
              <w:top w:val="single" w:sz="4" w:space="0" w:color="auto"/>
              <w:left w:val="single" w:sz="4" w:space="0" w:color="auto"/>
              <w:bottom w:val="single" w:sz="4" w:space="0" w:color="auto"/>
              <w:right w:val="single" w:sz="4" w:space="0" w:color="auto"/>
            </w:tcBorders>
            <w:vAlign w:val="center"/>
          </w:tcPr>
          <w:p w:rsidR="00CA3CE2" w:rsidRPr="006A113D" w:rsidRDefault="00CA3CE2" w:rsidP="00950F94">
            <w:pPr>
              <w:jc w:val="center"/>
              <w:rPr>
                <w:rFonts w:ascii="Arial" w:hAnsi="Arial" w:cs="Arial"/>
                <w:sz w:val="32"/>
              </w:rPr>
            </w:pPr>
            <w:r w:rsidRPr="006A113D">
              <w:rPr>
                <w:rFonts w:ascii="Arial" w:hAnsi="Arial" w:cs="Arial"/>
                <w:sz w:val="32"/>
              </w:rPr>
              <w:t>PARTICIPACIÓN</w:t>
            </w:r>
          </w:p>
        </w:tc>
        <w:tc>
          <w:tcPr>
            <w:tcW w:w="4489" w:type="dxa"/>
            <w:tcBorders>
              <w:top w:val="single" w:sz="4" w:space="0" w:color="auto"/>
              <w:left w:val="single" w:sz="4" w:space="0" w:color="auto"/>
              <w:bottom w:val="single" w:sz="4" w:space="0" w:color="auto"/>
              <w:right w:val="single" w:sz="4" w:space="0" w:color="auto"/>
            </w:tcBorders>
            <w:vAlign w:val="bottom"/>
          </w:tcPr>
          <w:p w:rsidR="00CA3CE2" w:rsidRPr="006A113D" w:rsidRDefault="00CA3CE2" w:rsidP="00950F94">
            <w:pPr>
              <w:jc w:val="center"/>
              <w:rPr>
                <w:rFonts w:ascii="Arial" w:hAnsi="Arial" w:cs="Arial"/>
                <w:sz w:val="32"/>
              </w:rPr>
            </w:pPr>
          </w:p>
          <w:p w:rsidR="00CA3CE2" w:rsidRPr="006A113D" w:rsidRDefault="00CA3CE2" w:rsidP="00950F94">
            <w:pPr>
              <w:jc w:val="center"/>
              <w:rPr>
                <w:rFonts w:ascii="Arial" w:hAnsi="Arial" w:cs="Arial"/>
                <w:sz w:val="32"/>
              </w:rPr>
            </w:pPr>
          </w:p>
          <w:p w:rsidR="00CA3CE2" w:rsidRPr="006A113D" w:rsidRDefault="00CA3CE2" w:rsidP="00950F94">
            <w:pPr>
              <w:jc w:val="center"/>
              <w:rPr>
                <w:rFonts w:ascii="Arial" w:hAnsi="Arial" w:cs="Arial"/>
                <w:sz w:val="32"/>
              </w:rPr>
            </w:pPr>
            <w:r w:rsidRPr="006A113D">
              <w:rPr>
                <w:rFonts w:ascii="Arial" w:hAnsi="Arial" w:cs="Arial"/>
                <w:sz w:val="32"/>
              </w:rPr>
              <w:t>TOLERANCIA</w:t>
            </w:r>
          </w:p>
          <w:p w:rsidR="00CA3CE2" w:rsidRPr="006A113D" w:rsidRDefault="00CA3CE2" w:rsidP="00950F94">
            <w:pPr>
              <w:jc w:val="center"/>
              <w:rPr>
                <w:rFonts w:ascii="Arial" w:hAnsi="Arial" w:cs="Arial"/>
                <w:sz w:val="32"/>
              </w:rPr>
            </w:pPr>
          </w:p>
          <w:p w:rsidR="00CA3CE2" w:rsidRPr="006A113D" w:rsidRDefault="00CA3CE2" w:rsidP="00950F94">
            <w:pPr>
              <w:jc w:val="center"/>
              <w:rPr>
                <w:rFonts w:ascii="Arial" w:hAnsi="Arial" w:cs="Arial"/>
                <w:sz w:val="32"/>
              </w:rPr>
            </w:pPr>
          </w:p>
        </w:tc>
      </w:tr>
      <w:tr w:rsidR="00CA3CE2" w:rsidRPr="006A113D" w:rsidTr="00950F94">
        <w:tc>
          <w:tcPr>
            <w:tcW w:w="4489" w:type="dxa"/>
            <w:tcBorders>
              <w:top w:val="single" w:sz="4" w:space="0" w:color="auto"/>
              <w:left w:val="single" w:sz="4" w:space="0" w:color="auto"/>
              <w:bottom w:val="single" w:sz="4" w:space="0" w:color="auto"/>
              <w:right w:val="single" w:sz="4" w:space="0" w:color="auto"/>
            </w:tcBorders>
            <w:vAlign w:val="center"/>
          </w:tcPr>
          <w:p w:rsidR="00CA3CE2" w:rsidRPr="006A113D" w:rsidRDefault="00CA3CE2" w:rsidP="00950F94">
            <w:pPr>
              <w:jc w:val="center"/>
              <w:rPr>
                <w:rFonts w:ascii="Arial" w:hAnsi="Arial" w:cs="Arial"/>
                <w:sz w:val="32"/>
              </w:rPr>
            </w:pPr>
            <w:r w:rsidRPr="006A113D">
              <w:rPr>
                <w:rFonts w:ascii="Arial" w:hAnsi="Arial" w:cs="Arial"/>
                <w:sz w:val="32"/>
              </w:rPr>
              <w:t>SOLIDARIDAD</w:t>
            </w:r>
          </w:p>
        </w:tc>
        <w:tc>
          <w:tcPr>
            <w:tcW w:w="4489" w:type="dxa"/>
            <w:tcBorders>
              <w:top w:val="single" w:sz="4" w:space="0" w:color="auto"/>
              <w:left w:val="single" w:sz="4" w:space="0" w:color="auto"/>
              <w:bottom w:val="single" w:sz="4" w:space="0" w:color="auto"/>
              <w:right w:val="single" w:sz="4" w:space="0" w:color="auto"/>
            </w:tcBorders>
            <w:vAlign w:val="center"/>
          </w:tcPr>
          <w:p w:rsidR="00CA3CE2" w:rsidRPr="006A113D" w:rsidRDefault="00CA3CE2" w:rsidP="00950F94">
            <w:pPr>
              <w:jc w:val="center"/>
              <w:rPr>
                <w:rFonts w:ascii="Arial" w:hAnsi="Arial" w:cs="Arial"/>
                <w:sz w:val="32"/>
              </w:rPr>
            </w:pPr>
          </w:p>
          <w:p w:rsidR="00CA3CE2" w:rsidRPr="006A113D" w:rsidRDefault="00CA3CE2" w:rsidP="00950F94">
            <w:pPr>
              <w:jc w:val="center"/>
              <w:rPr>
                <w:rFonts w:ascii="Arial" w:hAnsi="Arial" w:cs="Arial"/>
                <w:sz w:val="32"/>
              </w:rPr>
            </w:pPr>
          </w:p>
          <w:p w:rsidR="00CA3CE2" w:rsidRPr="006A113D" w:rsidRDefault="00CA3CE2" w:rsidP="00950F94">
            <w:pPr>
              <w:jc w:val="center"/>
              <w:rPr>
                <w:rFonts w:ascii="Arial" w:hAnsi="Arial" w:cs="Arial"/>
                <w:sz w:val="32"/>
              </w:rPr>
            </w:pPr>
            <w:r w:rsidRPr="006A113D">
              <w:rPr>
                <w:rFonts w:ascii="Arial" w:hAnsi="Arial" w:cs="Arial"/>
                <w:sz w:val="32"/>
              </w:rPr>
              <w:t>EQUIDAD</w:t>
            </w:r>
          </w:p>
          <w:p w:rsidR="00CA3CE2" w:rsidRPr="006A113D" w:rsidRDefault="00CA3CE2" w:rsidP="00950F94">
            <w:pPr>
              <w:jc w:val="center"/>
              <w:rPr>
                <w:rFonts w:ascii="Arial" w:hAnsi="Arial" w:cs="Arial"/>
                <w:sz w:val="32"/>
              </w:rPr>
            </w:pPr>
          </w:p>
          <w:p w:rsidR="00CA3CE2" w:rsidRPr="006A113D" w:rsidRDefault="00CA3CE2" w:rsidP="00950F94">
            <w:pPr>
              <w:jc w:val="center"/>
              <w:rPr>
                <w:rFonts w:ascii="Arial" w:hAnsi="Arial" w:cs="Arial"/>
                <w:sz w:val="32"/>
              </w:rPr>
            </w:pPr>
          </w:p>
        </w:tc>
      </w:tr>
    </w:tbl>
    <w:p w:rsidR="00CA3CE2" w:rsidRPr="006A113D" w:rsidRDefault="00CA3CE2" w:rsidP="00CA3CE2">
      <w:pPr>
        <w:rPr>
          <w:rFonts w:ascii="Arial" w:hAnsi="Arial" w:cs="Arial"/>
        </w:rPr>
      </w:pPr>
    </w:p>
    <w:p w:rsidR="00CA3CE2" w:rsidRPr="006A113D" w:rsidRDefault="00CA3CE2" w:rsidP="00CA3CE2">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2"/>
        <w:gridCol w:w="3017"/>
        <w:gridCol w:w="2993"/>
      </w:tblGrid>
      <w:tr w:rsidR="00CA3CE2" w:rsidRPr="006A113D" w:rsidTr="00950F94">
        <w:trPr>
          <w:jc w:val="center"/>
        </w:trPr>
        <w:tc>
          <w:tcPr>
            <w:tcW w:w="2992" w:type="dxa"/>
            <w:tcBorders>
              <w:top w:val="single" w:sz="4" w:space="0" w:color="auto"/>
              <w:left w:val="single" w:sz="4" w:space="0" w:color="auto"/>
              <w:bottom w:val="single" w:sz="4" w:space="0" w:color="auto"/>
              <w:right w:val="single" w:sz="4" w:space="0" w:color="auto"/>
            </w:tcBorders>
            <w:vAlign w:val="center"/>
          </w:tcPr>
          <w:p w:rsidR="00CA3CE2" w:rsidRPr="006A113D" w:rsidRDefault="00CA3CE2" w:rsidP="00950F94">
            <w:pPr>
              <w:jc w:val="center"/>
              <w:rPr>
                <w:rFonts w:ascii="Arial" w:hAnsi="Arial" w:cs="Arial"/>
              </w:rPr>
            </w:pPr>
            <w:r w:rsidRPr="006A113D">
              <w:rPr>
                <w:rFonts w:ascii="Arial" w:hAnsi="Arial" w:cs="Arial"/>
              </w:rPr>
              <w:t>SER TOMADO EN CUENTA</w:t>
            </w:r>
          </w:p>
        </w:tc>
        <w:tc>
          <w:tcPr>
            <w:tcW w:w="2993" w:type="dxa"/>
            <w:tcBorders>
              <w:top w:val="single" w:sz="4" w:space="0" w:color="auto"/>
              <w:left w:val="single" w:sz="4" w:space="0" w:color="auto"/>
              <w:bottom w:val="single" w:sz="4" w:space="0" w:color="auto"/>
              <w:right w:val="single" w:sz="4" w:space="0" w:color="auto"/>
            </w:tcBorders>
            <w:vAlign w:val="center"/>
          </w:tcPr>
          <w:p w:rsidR="00CA3CE2" w:rsidRPr="006A113D" w:rsidRDefault="00CA3CE2" w:rsidP="00950F94">
            <w:pPr>
              <w:jc w:val="center"/>
              <w:rPr>
                <w:rFonts w:ascii="Arial" w:hAnsi="Arial" w:cs="Arial"/>
              </w:rPr>
            </w:pPr>
            <w:r w:rsidRPr="006A113D">
              <w:rPr>
                <w:rFonts w:ascii="Arial" w:hAnsi="Arial" w:cs="Arial"/>
              </w:rPr>
              <w:t>TENER RESPONSABILIDADES</w:t>
            </w:r>
          </w:p>
        </w:tc>
        <w:tc>
          <w:tcPr>
            <w:tcW w:w="2993" w:type="dxa"/>
            <w:tcBorders>
              <w:top w:val="single" w:sz="4" w:space="0" w:color="auto"/>
              <w:left w:val="single" w:sz="4" w:space="0" w:color="auto"/>
              <w:bottom w:val="single" w:sz="4" w:space="0" w:color="auto"/>
              <w:right w:val="single" w:sz="4" w:space="0" w:color="auto"/>
            </w:tcBorders>
            <w:vAlign w:val="center"/>
          </w:tcPr>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r w:rsidRPr="006A113D">
              <w:rPr>
                <w:rFonts w:ascii="Arial" w:hAnsi="Arial" w:cs="Arial"/>
              </w:rPr>
              <w:t>TENER DERECHOS</w:t>
            </w:r>
          </w:p>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p>
        </w:tc>
      </w:tr>
      <w:tr w:rsidR="00CA3CE2" w:rsidRPr="006A113D" w:rsidTr="00950F94">
        <w:trPr>
          <w:jc w:val="center"/>
        </w:trPr>
        <w:tc>
          <w:tcPr>
            <w:tcW w:w="2992" w:type="dxa"/>
            <w:tcBorders>
              <w:top w:val="single" w:sz="4" w:space="0" w:color="auto"/>
              <w:left w:val="single" w:sz="4" w:space="0" w:color="auto"/>
              <w:bottom w:val="single" w:sz="4" w:space="0" w:color="auto"/>
              <w:right w:val="single" w:sz="4" w:space="0" w:color="auto"/>
            </w:tcBorders>
            <w:vAlign w:val="center"/>
          </w:tcPr>
          <w:p w:rsidR="00CA3CE2" w:rsidRPr="006A113D" w:rsidRDefault="00CA3CE2" w:rsidP="00950F94">
            <w:pPr>
              <w:jc w:val="center"/>
              <w:rPr>
                <w:rFonts w:ascii="Arial" w:hAnsi="Arial" w:cs="Arial"/>
              </w:rPr>
            </w:pPr>
            <w:r w:rsidRPr="006A113D">
              <w:rPr>
                <w:rFonts w:ascii="Arial" w:hAnsi="Arial" w:cs="Arial"/>
              </w:rPr>
              <w:t>TOMAR PARTE EN LAS DECISIONES</w:t>
            </w:r>
          </w:p>
        </w:tc>
        <w:tc>
          <w:tcPr>
            <w:tcW w:w="2993" w:type="dxa"/>
            <w:tcBorders>
              <w:top w:val="single" w:sz="4" w:space="0" w:color="auto"/>
              <w:left w:val="single" w:sz="4" w:space="0" w:color="auto"/>
              <w:bottom w:val="single" w:sz="4" w:space="0" w:color="auto"/>
              <w:right w:val="single" w:sz="4" w:space="0" w:color="auto"/>
            </w:tcBorders>
            <w:vAlign w:val="center"/>
          </w:tcPr>
          <w:p w:rsidR="00CA3CE2" w:rsidRPr="006A113D" w:rsidRDefault="00CA3CE2" w:rsidP="00950F94">
            <w:pPr>
              <w:jc w:val="center"/>
              <w:rPr>
                <w:rFonts w:ascii="Arial" w:hAnsi="Arial" w:cs="Arial"/>
              </w:rPr>
            </w:pPr>
            <w:r w:rsidRPr="006A113D">
              <w:rPr>
                <w:rFonts w:ascii="Arial" w:hAnsi="Arial" w:cs="Arial"/>
              </w:rPr>
              <w:t>RESPETO A LA IDENTIDAD</w:t>
            </w:r>
          </w:p>
        </w:tc>
        <w:tc>
          <w:tcPr>
            <w:tcW w:w="2993" w:type="dxa"/>
            <w:tcBorders>
              <w:top w:val="single" w:sz="4" w:space="0" w:color="auto"/>
              <w:left w:val="single" w:sz="4" w:space="0" w:color="auto"/>
              <w:bottom w:val="single" w:sz="4" w:space="0" w:color="auto"/>
              <w:right w:val="single" w:sz="4" w:space="0" w:color="auto"/>
            </w:tcBorders>
            <w:vAlign w:val="center"/>
          </w:tcPr>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r w:rsidRPr="006A113D">
              <w:rPr>
                <w:rFonts w:ascii="Arial" w:hAnsi="Arial" w:cs="Arial"/>
              </w:rPr>
              <w:t>AUTONOMÍA</w:t>
            </w:r>
          </w:p>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p>
        </w:tc>
      </w:tr>
      <w:tr w:rsidR="00CA3CE2" w:rsidRPr="006A113D" w:rsidTr="00950F94">
        <w:trPr>
          <w:jc w:val="center"/>
        </w:trPr>
        <w:tc>
          <w:tcPr>
            <w:tcW w:w="2992" w:type="dxa"/>
            <w:tcBorders>
              <w:top w:val="single" w:sz="4" w:space="0" w:color="auto"/>
              <w:left w:val="single" w:sz="4" w:space="0" w:color="auto"/>
              <w:bottom w:val="single" w:sz="4" w:space="0" w:color="auto"/>
              <w:right w:val="single" w:sz="4" w:space="0" w:color="auto"/>
            </w:tcBorders>
            <w:vAlign w:val="center"/>
          </w:tcPr>
          <w:p w:rsidR="00CA3CE2" w:rsidRPr="006A113D" w:rsidRDefault="00CA3CE2" w:rsidP="00950F94">
            <w:pPr>
              <w:jc w:val="center"/>
              <w:rPr>
                <w:rFonts w:ascii="Arial" w:hAnsi="Arial" w:cs="Arial"/>
              </w:rPr>
            </w:pPr>
            <w:r w:rsidRPr="006A113D">
              <w:rPr>
                <w:rFonts w:ascii="Arial" w:hAnsi="Arial" w:cs="Arial"/>
              </w:rPr>
              <w:t xml:space="preserve">DIÁLOGO  </w:t>
            </w:r>
          </w:p>
        </w:tc>
        <w:tc>
          <w:tcPr>
            <w:tcW w:w="2993" w:type="dxa"/>
            <w:tcBorders>
              <w:top w:val="single" w:sz="4" w:space="0" w:color="auto"/>
              <w:left w:val="single" w:sz="4" w:space="0" w:color="auto"/>
              <w:bottom w:val="single" w:sz="4" w:space="0" w:color="auto"/>
              <w:right w:val="single" w:sz="4" w:space="0" w:color="auto"/>
            </w:tcBorders>
            <w:vAlign w:val="center"/>
          </w:tcPr>
          <w:p w:rsidR="00CA3CE2" w:rsidRPr="006A113D" w:rsidRDefault="00CA3CE2" w:rsidP="00950F94">
            <w:pPr>
              <w:jc w:val="center"/>
              <w:rPr>
                <w:rFonts w:ascii="Arial" w:hAnsi="Arial" w:cs="Arial"/>
              </w:rPr>
            </w:pPr>
            <w:r w:rsidRPr="006A113D">
              <w:rPr>
                <w:rFonts w:ascii="Arial" w:hAnsi="Arial" w:cs="Arial"/>
              </w:rPr>
              <w:t>CORRESPONSABILIDAD</w:t>
            </w:r>
          </w:p>
        </w:tc>
        <w:tc>
          <w:tcPr>
            <w:tcW w:w="2993" w:type="dxa"/>
            <w:tcBorders>
              <w:top w:val="single" w:sz="4" w:space="0" w:color="auto"/>
              <w:left w:val="single" w:sz="4" w:space="0" w:color="auto"/>
              <w:bottom w:val="single" w:sz="4" w:space="0" w:color="auto"/>
              <w:right w:val="single" w:sz="4" w:space="0" w:color="auto"/>
            </w:tcBorders>
            <w:vAlign w:val="center"/>
          </w:tcPr>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r w:rsidRPr="006A113D">
              <w:rPr>
                <w:rFonts w:ascii="Arial" w:hAnsi="Arial" w:cs="Arial"/>
              </w:rPr>
              <w:t>COOPERACIÓN</w:t>
            </w:r>
          </w:p>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p>
        </w:tc>
      </w:tr>
      <w:tr w:rsidR="00CA3CE2" w:rsidRPr="006A113D" w:rsidTr="00950F94">
        <w:trPr>
          <w:jc w:val="center"/>
        </w:trPr>
        <w:tc>
          <w:tcPr>
            <w:tcW w:w="2992" w:type="dxa"/>
            <w:tcBorders>
              <w:top w:val="single" w:sz="4" w:space="0" w:color="auto"/>
              <w:left w:val="single" w:sz="4" w:space="0" w:color="auto"/>
              <w:bottom w:val="single" w:sz="4" w:space="0" w:color="auto"/>
              <w:right w:val="single" w:sz="4" w:space="0" w:color="auto"/>
            </w:tcBorders>
            <w:vAlign w:val="center"/>
          </w:tcPr>
          <w:p w:rsidR="00CA3CE2" w:rsidRPr="006A113D" w:rsidRDefault="00CA3CE2" w:rsidP="00950F94">
            <w:pPr>
              <w:jc w:val="center"/>
              <w:rPr>
                <w:rFonts w:ascii="Arial" w:hAnsi="Arial" w:cs="Arial"/>
                <w:sz w:val="20"/>
              </w:rPr>
            </w:pPr>
            <w:r w:rsidRPr="006A113D">
              <w:rPr>
                <w:rFonts w:ascii="Arial" w:hAnsi="Arial" w:cs="Arial"/>
              </w:rPr>
              <w:t>CONSENSO</w:t>
            </w:r>
          </w:p>
        </w:tc>
        <w:tc>
          <w:tcPr>
            <w:tcW w:w="2993" w:type="dxa"/>
            <w:tcBorders>
              <w:top w:val="single" w:sz="4" w:space="0" w:color="auto"/>
              <w:left w:val="single" w:sz="4" w:space="0" w:color="auto"/>
              <w:bottom w:val="single" w:sz="4" w:space="0" w:color="auto"/>
              <w:right w:val="single" w:sz="4" w:space="0" w:color="auto"/>
            </w:tcBorders>
            <w:vAlign w:val="center"/>
          </w:tcPr>
          <w:p w:rsidR="00CA3CE2" w:rsidRPr="006A113D" w:rsidRDefault="00CA3CE2" w:rsidP="00950F94">
            <w:pPr>
              <w:jc w:val="center"/>
              <w:rPr>
                <w:rFonts w:ascii="Arial" w:hAnsi="Arial" w:cs="Arial"/>
                <w:sz w:val="20"/>
              </w:rPr>
            </w:pPr>
            <w:r w:rsidRPr="006A113D">
              <w:rPr>
                <w:rFonts w:ascii="Arial" w:hAnsi="Arial" w:cs="Arial"/>
              </w:rPr>
              <w:t>LIBERTAR</w:t>
            </w:r>
          </w:p>
        </w:tc>
        <w:tc>
          <w:tcPr>
            <w:tcW w:w="2993" w:type="dxa"/>
            <w:tcBorders>
              <w:top w:val="single" w:sz="4" w:space="0" w:color="auto"/>
              <w:left w:val="single" w:sz="4" w:space="0" w:color="auto"/>
              <w:bottom w:val="single" w:sz="4" w:space="0" w:color="auto"/>
              <w:right w:val="single" w:sz="4" w:space="0" w:color="auto"/>
            </w:tcBorders>
            <w:vAlign w:val="center"/>
          </w:tcPr>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r w:rsidRPr="006A113D">
              <w:rPr>
                <w:rFonts w:ascii="Arial" w:hAnsi="Arial" w:cs="Arial"/>
              </w:rPr>
              <w:t>MAYORÍA</w:t>
            </w:r>
          </w:p>
          <w:p w:rsidR="00CA3CE2" w:rsidRPr="006A113D" w:rsidRDefault="00CA3CE2" w:rsidP="00950F94">
            <w:pPr>
              <w:jc w:val="center"/>
              <w:rPr>
                <w:rFonts w:ascii="Arial" w:hAnsi="Arial" w:cs="Arial"/>
              </w:rPr>
            </w:pPr>
          </w:p>
        </w:tc>
      </w:tr>
      <w:tr w:rsidR="00CA3CE2" w:rsidRPr="006A113D" w:rsidTr="00950F94">
        <w:trPr>
          <w:jc w:val="center"/>
        </w:trPr>
        <w:tc>
          <w:tcPr>
            <w:tcW w:w="2992" w:type="dxa"/>
            <w:tcBorders>
              <w:top w:val="single" w:sz="4" w:space="0" w:color="auto"/>
              <w:left w:val="single" w:sz="4" w:space="0" w:color="auto"/>
              <w:bottom w:val="single" w:sz="4" w:space="0" w:color="auto"/>
              <w:right w:val="single" w:sz="4" w:space="0" w:color="auto"/>
            </w:tcBorders>
            <w:vAlign w:val="center"/>
          </w:tcPr>
          <w:p w:rsidR="00CA3CE2" w:rsidRPr="006A113D" w:rsidRDefault="00CA3CE2" w:rsidP="00950F94">
            <w:pPr>
              <w:jc w:val="center"/>
              <w:rPr>
                <w:rFonts w:ascii="Arial" w:hAnsi="Arial" w:cs="Arial"/>
              </w:rPr>
            </w:pPr>
            <w:r w:rsidRPr="006A113D">
              <w:rPr>
                <w:rFonts w:ascii="Arial" w:hAnsi="Arial" w:cs="Arial"/>
              </w:rPr>
              <w:t>AYUDA MUTUA</w:t>
            </w:r>
          </w:p>
        </w:tc>
        <w:tc>
          <w:tcPr>
            <w:tcW w:w="2993" w:type="dxa"/>
            <w:tcBorders>
              <w:top w:val="single" w:sz="4" w:space="0" w:color="auto"/>
              <w:left w:val="single" w:sz="4" w:space="0" w:color="auto"/>
              <w:bottom w:val="single" w:sz="4" w:space="0" w:color="auto"/>
              <w:right w:val="single" w:sz="4" w:space="0" w:color="auto"/>
            </w:tcBorders>
            <w:vAlign w:val="center"/>
          </w:tcPr>
          <w:p w:rsidR="00CA3CE2" w:rsidRPr="006A113D" w:rsidRDefault="00CA3CE2" w:rsidP="00950F94">
            <w:pPr>
              <w:jc w:val="center"/>
              <w:rPr>
                <w:rFonts w:ascii="Arial" w:hAnsi="Arial" w:cs="Arial"/>
              </w:rPr>
            </w:pPr>
            <w:r w:rsidRPr="006A113D">
              <w:rPr>
                <w:rFonts w:ascii="Arial" w:hAnsi="Arial" w:cs="Arial"/>
              </w:rPr>
              <w:t>IGUALDAD</w:t>
            </w:r>
          </w:p>
        </w:tc>
        <w:tc>
          <w:tcPr>
            <w:tcW w:w="2993" w:type="dxa"/>
            <w:tcBorders>
              <w:top w:val="single" w:sz="4" w:space="0" w:color="auto"/>
              <w:left w:val="single" w:sz="4" w:space="0" w:color="auto"/>
              <w:bottom w:val="single" w:sz="4" w:space="0" w:color="auto"/>
              <w:right w:val="single" w:sz="4" w:space="0" w:color="auto"/>
            </w:tcBorders>
            <w:vAlign w:val="center"/>
          </w:tcPr>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r w:rsidRPr="006A113D">
              <w:rPr>
                <w:rFonts w:ascii="Arial" w:hAnsi="Arial" w:cs="Arial"/>
              </w:rPr>
              <w:t>JUSTICIA</w:t>
            </w:r>
          </w:p>
          <w:p w:rsidR="00CA3CE2" w:rsidRPr="006A113D" w:rsidRDefault="00CA3CE2" w:rsidP="00950F94">
            <w:pPr>
              <w:jc w:val="center"/>
              <w:rPr>
                <w:rFonts w:ascii="Arial" w:hAnsi="Arial" w:cs="Arial"/>
              </w:rPr>
            </w:pPr>
          </w:p>
        </w:tc>
      </w:tr>
      <w:tr w:rsidR="00CA3CE2" w:rsidRPr="006A113D" w:rsidTr="00950F94">
        <w:trPr>
          <w:jc w:val="center"/>
        </w:trPr>
        <w:tc>
          <w:tcPr>
            <w:tcW w:w="2992" w:type="dxa"/>
            <w:tcBorders>
              <w:top w:val="single" w:sz="4" w:space="0" w:color="auto"/>
              <w:left w:val="single" w:sz="4" w:space="0" w:color="auto"/>
              <w:bottom w:val="single" w:sz="4" w:space="0" w:color="auto"/>
              <w:right w:val="single" w:sz="4" w:space="0" w:color="auto"/>
            </w:tcBorders>
            <w:vAlign w:val="center"/>
          </w:tcPr>
          <w:p w:rsidR="00CA3CE2" w:rsidRPr="006A113D" w:rsidRDefault="00CA3CE2" w:rsidP="00950F94">
            <w:pPr>
              <w:jc w:val="center"/>
              <w:rPr>
                <w:rFonts w:ascii="Arial" w:hAnsi="Arial" w:cs="Arial"/>
              </w:rPr>
            </w:pPr>
            <w:r w:rsidRPr="006A113D">
              <w:rPr>
                <w:rFonts w:ascii="Arial" w:hAnsi="Arial" w:cs="Arial"/>
              </w:rPr>
              <w:t>NO DISCRIMINACIÓN</w:t>
            </w:r>
          </w:p>
        </w:tc>
        <w:tc>
          <w:tcPr>
            <w:tcW w:w="2993" w:type="dxa"/>
            <w:tcBorders>
              <w:top w:val="single" w:sz="4" w:space="0" w:color="auto"/>
              <w:left w:val="single" w:sz="4" w:space="0" w:color="auto"/>
              <w:bottom w:val="single" w:sz="4" w:space="0" w:color="auto"/>
              <w:right w:val="single" w:sz="4" w:space="0" w:color="auto"/>
            </w:tcBorders>
            <w:vAlign w:val="center"/>
          </w:tcPr>
          <w:p w:rsidR="00CA3CE2" w:rsidRPr="006A113D" w:rsidRDefault="00CA3CE2" w:rsidP="00950F94">
            <w:pPr>
              <w:jc w:val="center"/>
              <w:rPr>
                <w:rFonts w:ascii="Arial" w:hAnsi="Arial" w:cs="Arial"/>
              </w:rPr>
            </w:pPr>
            <w:r w:rsidRPr="006A113D">
              <w:rPr>
                <w:rFonts w:ascii="Arial" w:hAnsi="Arial" w:cs="Arial"/>
              </w:rPr>
              <w:t>NOVIOLENCIA</w:t>
            </w:r>
          </w:p>
        </w:tc>
        <w:tc>
          <w:tcPr>
            <w:tcW w:w="2993" w:type="dxa"/>
            <w:tcBorders>
              <w:top w:val="single" w:sz="4" w:space="0" w:color="auto"/>
              <w:left w:val="single" w:sz="4" w:space="0" w:color="auto"/>
              <w:bottom w:val="single" w:sz="4" w:space="0" w:color="auto"/>
              <w:right w:val="single" w:sz="4" w:space="0" w:color="auto"/>
            </w:tcBorders>
            <w:vAlign w:val="center"/>
          </w:tcPr>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r w:rsidRPr="006A113D">
              <w:rPr>
                <w:rFonts w:ascii="Arial" w:hAnsi="Arial" w:cs="Arial"/>
              </w:rPr>
              <w:t>RESPETO A LOS ACUERDOS</w:t>
            </w:r>
          </w:p>
          <w:p w:rsidR="00CA3CE2" w:rsidRPr="006A113D" w:rsidRDefault="00CA3CE2" w:rsidP="00950F94">
            <w:pPr>
              <w:jc w:val="center"/>
              <w:rPr>
                <w:rFonts w:ascii="Arial" w:hAnsi="Arial" w:cs="Arial"/>
              </w:rPr>
            </w:pPr>
          </w:p>
        </w:tc>
      </w:tr>
    </w:tbl>
    <w:p w:rsidR="00CA3CE2" w:rsidRPr="006A113D" w:rsidRDefault="00CA3CE2" w:rsidP="00CA3CE2">
      <w:pPr>
        <w:spacing w:after="200" w:line="276" w:lineRule="auto"/>
        <w:rPr>
          <w:rFonts w:ascii="Arial" w:hAnsi="Arial" w:cs="Arial"/>
        </w:rPr>
      </w:pPr>
      <w:r w:rsidRPr="006A113D">
        <w:rPr>
          <w:rFonts w:ascii="Arial" w:hAnsi="Arial" w:cs="Arial"/>
        </w:rPr>
        <w:br w:type="page"/>
      </w:r>
    </w:p>
    <w:p w:rsidR="00CA3CE2" w:rsidRPr="006A113D" w:rsidRDefault="00CA3CE2" w:rsidP="00CA3CE2">
      <w:pPr>
        <w:spacing w:after="200" w:line="276" w:lineRule="auto"/>
        <w:rPr>
          <w:rFonts w:ascii="Arial" w:hAnsi="Arial" w:cs="Arial"/>
          <w:b/>
        </w:rPr>
      </w:pPr>
      <w:r w:rsidRPr="006A113D">
        <w:rPr>
          <w:rFonts w:ascii="Arial" w:hAnsi="Arial" w:cs="Arial"/>
          <w:b/>
        </w:rPr>
        <w:lastRenderedPageBreak/>
        <w:t>ANEXO 2</w:t>
      </w:r>
    </w:p>
    <w:p w:rsidR="00CA3CE2" w:rsidRPr="006A113D" w:rsidRDefault="00CA3CE2" w:rsidP="00CA3CE2">
      <w:pPr>
        <w:spacing w:after="200" w:line="276" w:lineRule="auto"/>
        <w:rPr>
          <w:rFonts w:ascii="Arial" w:hAnsi="Arial" w:cs="Arial"/>
          <w:b/>
        </w:rPr>
      </w:pPr>
      <w:r w:rsidRPr="006A113D">
        <w:rPr>
          <w:rFonts w:ascii="Arial" w:hAnsi="Arial" w:cs="Arial"/>
          <w:b/>
        </w:rPr>
        <w:t>DEFINICIÓN DE VALORES Y PRINCIPIOS DEMOCRÁTICOS</w:t>
      </w:r>
    </w:p>
    <w:p w:rsidR="00CA3CE2" w:rsidRPr="006A113D" w:rsidRDefault="00CA3CE2" w:rsidP="00CA3CE2">
      <w:pPr>
        <w:spacing w:after="200" w:line="276" w:lineRule="auto"/>
        <w:rPr>
          <w:rFonts w:ascii="Arial" w:hAnsi="Arial" w:cs="Arial"/>
        </w:rPr>
      </w:pPr>
      <w:r w:rsidRPr="006A113D">
        <w:rPr>
          <w:rFonts w:ascii="Arial" w:hAnsi="Arial" w:cs="Arial"/>
        </w:rPr>
        <w:t>(Orientación para la interpretación de los significados en el rompecabezas)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6214"/>
      </w:tblGrid>
      <w:tr w:rsidR="00CA3CE2" w:rsidRPr="006A113D" w:rsidTr="00950F94">
        <w:tc>
          <w:tcPr>
            <w:tcW w:w="2764" w:type="dxa"/>
            <w:tcBorders>
              <w:top w:val="single" w:sz="4" w:space="0" w:color="auto"/>
              <w:left w:val="single" w:sz="4" w:space="0" w:color="auto"/>
              <w:bottom w:val="single" w:sz="4" w:space="0" w:color="auto"/>
              <w:right w:val="single" w:sz="4" w:space="0" w:color="auto"/>
            </w:tcBorders>
          </w:tcPr>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r w:rsidRPr="006A113D">
              <w:rPr>
                <w:rFonts w:ascii="Arial" w:hAnsi="Arial" w:cs="Arial"/>
              </w:rPr>
              <w:t>LA LIBERTAD</w:t>
            </w:r>
          </w:p>
        </w:tc>
        <w:tc>
          <w:tcPr>
            <w:tcW w:w="6214" w:type="dxa"/>
            <w:tcBorders>
              <w:top w:val="single" w:sz="4" w:space="0" w:color="auto"/>
              <w:left w:val="single" w:sz="4" w:space="0" w:color="auto"/>
              <w:bottom w:val="single" w:sz="4" w:space="0" w:color="auto"/>
              <w:right w:val="single" w:sz="4" w:space="0" w:color="auto"/>
            </w:tcBorders>
          </w:tcPr>
          <w:p w:rsidR="00CA3CE2" w:rsidRPr="006A113D" w:rsidRDefault="00CA3CE2" w:rsidP="00950F94">
            <w:pPr>
              <w:jc w:val="both"/>
              <w:rPr>
                <w:rFonts w:ascii="Arial" w:hAnsi="Arial" w:cs="Arial"/>
              </w:rPr>
            </w:pPr>
          </w:p>
          <w:p w:rsidR="00CA3CE2" w:rsidRPr="006A113D" w:rsidRDefault="00CA3CE2" w:rsidP="00950F94">
            <w:pPr>
              <w:jc w:val="both"/>
              <w:rPr>
                <w:rFonts w:ascii="Arial" w:hAnsi="Arial" w:cs="Arial"/>
              </w:rPr>
            </w:pPr>
            <w:r w:rsidRPr="006A113D">
              <w:rPr>
                <w:rFonts w:ascii="Arial" w:hAnsi="Arial" w:cs="Arial"/>
              </w:rPr>
              <w:t>Es el valor primordial de la democracia, ya que permite que los demás valores existan; entendida como el conjunto de derechos que tienen los individuos para actuar conforme a su juicio y voluntad en el marco de la ley: libertad de expresión, de culto religioso, de asociación, de tránsito y  de pensamiento.</w:t>
            </w:r>
          </w:p>
          <w:p w:rsidR="00CA3CE2" w:rsidRPr="006A113D" w:rsidRDefault="00CA3CE2" w:rsidP="00950F94">
            <w:pPr>
              <w:jc w:val="both"/>
              <w:rPr>
                <w:rFonts w:ascii="Arial" w:hAnsi="Arial" w:cs="Arial"/>
              </w:rPr>
            </w:pPr>
          </w:p>
        </w:tc>
      </w:tr>
      <w:tr w:rsidR="00CA3CE2" w:rsidRPr="006A113D" w:rsidTr="00950F94">
        <w:tc>
          <w:tcPr>
            <w:tcW w:w="2764" w:type="dxa"/>
            <w:tcBorders>
              <w:top w:val="single" w:sz="4" w:space="0" w:color="auto"/>
              <w:left w:val="single" w:sz="4" w:space="0" w:color="auto"/>
              <w:bottom w:val="single" w:sz="4" w:space="0" w:color="auto"/>
              <w:right w:val="single" w:sz="4" w:space="0" w:color="auto"/>
            </w:tcBorders>
          </w:tcPr>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r w:rsidRPr="006A113D">
              <w:rPr>
                <w:rFonts w:ascii="Arial" w:hAnsi="Arial" w:cs="Arial"/>
              </w:rPr>
              <w:t>LA JUSTICIA</w:t>
            </w:r>
          </w:p>
        </w:tc>
        <w:tc>
          <w:tcPr>
            <w:tcW w:w="6214" w:type="dxa"/>
            <w:tcBorders>
              <w:top w:val="single" w:sz="4" w:space="0" w:color="auto"/>
              <w:left w:val="single" w:sz="4" w:space="0" w:color="auto"/>
              <w:bottom w:val="single" w:sz="4" w:space="0" w:color="auto"/>
              <w:right w:val="single" w:sz="4" w:space="0" w:color="auto"/>
            </w:tcBorders>
          </w:tcPr>
          <w:p w:rsidR="00CA3CE2" w:rsidRPr="006A113D" w:rsidRDefault="00CA3CE2" w:rsidP="00950F94">
            <w:pPr>
              <w:jc w:val="both"/>
              <w:rPr>
                <w:rFonts w:ascii="Arial" w:hAnsi="Arial" w:cs="Arial"/>
              </w:rPr>
            </w:pPr>
          </w:p>
          <w:p w:rsidR="00CA3CE2" w:rsidRPr="006A113D" w:rsidRDefault="00CA3CE2" w:rsidP="00950F94">
            <w:pPr>
              <w:jc w:val="both"/>
              <w:rPr>
                <w:rFonts w:ascii="Arial" w:hAnsi="Arial" w:cs="Arial"/>
              </w:rPr>
            </w:pPr>
            <w:r w:rsidRPr="006A113D">
              <w:rPr>
                <w:rFonts w:ascii="Arial" w:hAnsi="Arial" w:cs="Arial"/>
              </w:rPr>
              <w:t>Es el valor que sirve para lograr el equilibrio entre las diferencias que existen en una sociedad; para asegurar que todas las personas tengamos los mismos derechos y obligaciones y para que en las decisiones públicas se tome en cuenta el interés general y no sólo el de alguna de las partes.</w:t>
            </w:r>
          </w:p>
          <w:p w:rsidR="00CA3CE2" w:rsidRPr="006A113D" w:rsidRDefault="00CA3CE2" w:rsidP="00950F94">
            <w:pPr>
              <w:jc w:val="both"/>
              <w:rPr>
                <w:rFonts w:ascii="Arial" w:hAnsi="Arial" w:cs="Arial"/>
              </w:rPr>
            </w:pPr>
          </w:p>
        </w:tc>
      </w:tr>
      <w:tr w:rsidR="00CA3CE2" w:rsidRPr="006A113D" w:rsidTr="00950F94">
        <w:tc>
          <w:tcPr>
            <w:tcW w:w="2764" w:type="dxa"/>
            <w:tcBorders>
              <w:top w:val="single" w:sz="4" w:space="0" w:color="auto"/>
              <w:left w:val="single" w:sz="4" w:space="0" w:color="auto"/>
              <w:bottom w:val="single" w:sz="4" w:space="0" w:color="auto"/>
              <w:right w:val="single" w:sz="4" w:space="0" w:color="auto"/>
            </w:tcBorders>
          </w:tcPr>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smartTag w:uri="urn:schemas-microsoft-com:office:smarttags" w:element="PersonName">
              <w:smartTagPr>
                <w:attr w:name="ProductID" w:val="LA IGUALDAD DE"/>
              </w:smartTagPr>
              <w:r w:rsidRPr="006A113D">
                <w:rPr>
                  <w:rFonts w:ascii="Arial" w:hAnsi="Arial" w:cs="Arial"/>
                </w:rPr>
                <w:t>LA IGUALDAD DE</w:t>
              </w:r>
            </w:smartTag>
            <w:r w:rsidRPr="006A113D">
              <w:rPr>
                <w:rFonts w:ascii="Arial" w:hAnsi="Arial" w:cs="Arial"/>
              </w:rPr>
              <w:t xml:space="preserve"> DERECHOS</w:t>
            </w:r>
          </w:p>
        </w:tc>
        <w:tc>
          <w:tcPr>
            <w:tcW w:w="6214" w:type="dxa"/>
            <w:tcBorders>
              <w:top w:val="single" w:sz="4" w:space="0" w:color="auto"/>
              <w:left w:val="single" w:sz="4" w:space="0" w:color="auto"/>
              <w:bottom w:val="single" w:sz="4" w:space="0" w:color="auto"/>
              <w:right w:val="single" w:sz="4" w:space="0" w:color="auto"/>
            </w:tcBorders>
          </w:tcPr>
          <w:p w:rsidR="00CA3CE2" w:rsidRPr="006A113D" w:rsidRDefault="00CA3CE2" w:rsidP="00950F94">
            <w:pPr>
              <w:jc w:val="both"/>
              <w:rPr>
                <w:rFonts w:ascii="Arial" w:hAnsi="Arial" w:cs="Arial"/>
              </w:rPr>
            </w:pPr>
          </w:p>
          <w:p w:rsidR="00CA3CE2" w:rsidRPr="006A113D" w:rsidRDefault="00CA3CE2" w:rsidP="00950F94">
            <w:pPr>
              <w:jc w:val="both"/>
              <w:rPr>
                <w:rFonts w:ascii="Arial" w:hAnsi="Arial" w:cs="Arial"/>
              </w:rPr>
            </w:pPr>
            <w:r w:rsidRPr="006A113D">
              <w:rPr>
                <w:rFonts w:ascii="Arial" w:hAnsi="Arial" w:cs="Arial"/>
              </w:rPr>
              <w:t>Como un valor político y jurídico significa que todos los seres humanos deben ser tratados por igual ante la ley, tener la misma capacidad jurídica, la misma libertad de tener propiedades, el mismo derecho a la vida y todos los derechos humanos. Este valor no significa que se desconozca la diversidad social, cultural, religiosa, étnica, racial, de género, de capacidades físicas o mentales sino que cualquiera de estas diferencias no puede ser motivo de desigualdad o discriminación, es decir, legitimar el dominio, la opresión o la explotación de unos seres humanos sobre otros.</w:t>
            </w:r>
          </w:p>
          <w:p w:rsidR="00CA3CE2" w:rsidRPr="006A113D" w:rsidRDefault="00CA3CE2" w:rsidP="00950F94">
            <w:pPr>
              <w:jc w:val="both"/>
              <w:rPr>
                <w:rFonts w:ascii="Arial" w:hAnsi="Arial" w:cs="Arial"/>
              </w:rPr>
            </w:pPr>
          </w:p>
        </w:tc>
      </w:tr>
      <w:tr w:rsidR="00CA3CE2" w:rsidRPr="006A113D" w:rsidTr="00950F94">
        <w:tc>
          <w:tcPr>
            <w:tcW w:w="2764" w:type="dxa"/>
            <w:tcBorders>
              <w:top w:val="single" w:sz="4" w:space="0" w:color="auto"/>
              <w:left w:val="single" w:sz="4" w:space="0" w:color="auto"/>
              <w:bottom w:val="single" w:sz="4" w:space="0" w:color="auto"/>
              <w:right w:val="single" w:sz="4" w:space="0" w:color="auto"/>
            </w:tcBorders>
          </w:tcPr>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r w:rsidRPr="006A113D">
              <w:rPr>
                <w:rFonts w:ascii="Arial" w:hAnsi="Arial" w:cs="Arial"/>
              </w:rPr>
              <w:t>EL PLURALISMO</w:t>
            </w:r>
          </w:p>
        </w:tc>
        <w:tc>
          <w:tcPr>
            <w:tcW w:w="6214" w:type="dxa"/>
            <w:tcBorders>
              <w:top w:val="single" w:sz="4" w:space="0" w:color="auto"/>
              <w:left w:val="single" w:sz="4" w:space="0" w:color="auto"/>
              <w:bottom w:val="single" w:sz="4" w:space="0" w:color="auto"/>
              <w:right w:val="single" w:sz="4" w:space="0" w:color="auto"/>
            </w:tcBorders>
          </w:tcPr>
          <w:p w:rsidR="00CA3CE2" w:rsidRPr="006A113D" w:rsidRDefault="00CA3CE2" w:rsidP="00950F94">
            <w:pPr>
              <w:jc w:val="both"/>
              <w:rPr>
                <w:rFonts w:ascii="Arial" w:hAnsi="Arial" w:cs="Arial"/>
              </w:rPr>
            </w:pPr>
          </w:p>
          <w:p w:rsidR="00CA3CE2" w:rsidRPr="006A113D" w:rsidRDefault="00CA3CE2" w:rsidP="00950F94">
            <w:pPr>
              <w:jc w:val="both"/>
              <w:rPr>
                <w:rFonts w:ascii="Arial" w:hAnsi="Arial" w:cs="Arial"/>
              </w:rPr>
            </w:pPr>
            <w:r w:rsidRPr="006A113D">
              <w:rPr>
                <w:rFonts w:ascii="Arial" w:hAnsi="Arial" w:cs="Arial"/>
              </w:rPr>
              <w:t>Es el valor que permite la existencia, la convivencia respetuosa y productiva de diversos puntos de vista, intereses o motivaciones, formas de vida o costumbres de las diferentes personas que forman una sociedad; el compromiso de tomar en cuenta a todos los  miembros de una sociedad y la obligación de preservar sus derechos y hacerlos efectivos de una manera pacífica.</w:t>
            </w:r>
          </w:p>
          <w:p w:rsidR="00CA3CE2" w:rsidRPr="006A113D" w:rsidRDefault="00CA3CE2" w:rsidP="00950F94">
            <w:pPr>
              <w:jc w:val="both"/>
              <w:rPr>
                <w:rFonts w:ascii="Arial" w:hAnsi="Arial" w:cs="Arial"/>
              </w:rPr>
            </w:pPr>
          </w:p>
        </w:tc>
      </w:tr>
      <w:tr w:rsidR="00CA3CE2" w:rsidRPr="006A113D" w:rsidTr="00950F94">
        <w:tc>
          <w:tcPr>
            <w:tcW w:w="2764" w:type="dxa"/>
            <w:tcBorders>
              <w:top w:val="single" w:sz="4" w:space="0" w:color="auto"/>
              <w:left w:val="single" w:sz="4" w:space="0" w:color="auto"/>
              <w:bottom w:val="single" w:sz="4" w:space="0" w:color="auto"/>
              <w:right w:val="single" w:sz="4" w:space="0" w:color="auto"/>
            </w:tcBorders>
          </w:tcPr>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r w:rsidRPr="006A113D">
              <w:rPr>
                <w:rFonts w:ascii="Arial" w:hAnsi="Arial" w:cs="Arial"/>
              </w:rPr>
              <w:t>LA SOLIDARIDAD</w:t>
            </w:r>
          </w:p>
        </w:tc>
        <w:tc>
          <w:tcPr>
            <w:tcW w:w="6214" w:type="dxa"/>
            <w:tcBorders>
              <w:top w:val="single" w:sz="4" w:space="0" w:color="auto"/>
              <w:left w:val="single" w:sz="4" w:space="0" w:color="auto"/>
              <w:bottom w:val="single" w:sz="4" w:space="0" w:color="auto"/>
              <w:right w:val="single" w:sz="4" w:space="0" w:color="auto"/>
            </w:tcBorders>
          </w:tcPr>
          <w:p w:rsidR="00CA3CE2" w:rsidRPr="006A113D" w:rsidRDefault="00CA3CE2" w:rsidP="00950F94">
            <w:pPr>
              <w:jc w:val="both"/>
              <w:rPr>
                <w:rFonts w:ascii="Arial" w:hAnsi="Arial" w:cs="Arial"/>
              </w:rPr>
            </w:pPr>
          </w:p>
          <w:p w:rsidR="00CA3CE2" w:rsidRPr="006A113D" w:rsidRDefault="00CA3CE2" w:rsidP="00950F94">
            <w:pPr>
              <w:jc w:val="both"/>
              <w:rPr>
                <w:rFonts w:ascii="Arial" w:hAnsi="Arial" w:cs="Arial"/>
              </w:rPr>
            </w:pPr>
            <w:r w:rsidRPr="006A113D">
              <w:rPr>
                <w:rFonts w:ascii="Arial" w:hAnsi="Arial" w:cs="Arial"/>
              </w:rPr>
              <w:t>Es el valor que permite que a pesar de las diferencias de opinión, de intereses y formas de vida o preferencias políticas, las personas no se vean como enemigas sino como partícipes en la formación de una voluntad colectiva para hacer el bien común, favoreciendo especialmente a quienes están en desventaja.</w:t>
            </w:r>
          </w:p>
        </w:tc>
      </w:tr>
      <w:tr w:rsidR="00CA3CE2" w:rsidRPr="006A113D" w:rsidTr="00950F94">
        <w:tc>
          <w:tcPr>
            <w:tcW w:w="2764" w:type="dxa"/>
            <w:tcBorders>
              <w:top w:val="single" w:sz="4" w:space="0" w:color="auto"/>
              <w:left w:val="single" w:sz="4" w:space="0" w:color="auto"/>
              <w:bottom w:val="single" w:sz="4" w:space="0" w:color="auto"/>
              <w:right w:val="single" w:sz="4" w:space="0" w:color="auto"/>
            </w:tcBorders>
          </w:tcPr>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r w:rsidRPr="006A113D">
              <w:rPr>
                <w:rFonts w:ascii="Arial" w:hAnsi="Arial" w:cs="Arial"/>
              </w:rPr>
              <w:t>LA RESPONSABILIDAD</w:t>
            </w:r>
          </w:p>
        </w:tc>
        <w:tc>
          <w:tcPr>
            <w:tcW w:w="6214" w:type="dxa"/>
            <w:tcBorders>
              <w:top w:val="single" w:sz="4" w:space="0" w:color="auto"/>
              <w:left w:val="single" w:sz="4" w:space="0" w:color="auto"/>
              <w:bottom w:val="single" w:sz="4" w:space="0" w:color="auto"/>
              <w:right w:val="single" w:sz="4" w:space="0" w:color="auto"/>
            </w:tcBorders>
          </w:tcPr>
          <w:p w:rsidR="00CA3CE2" w:rsidRPr="006A113D" w:rsidRDefault="00CA3CE2" w:rsidP="00950F94">
            <w:pPr>
              <w:jc w:val="both"/>
              <w:rPr>
                <w:rFonts w:ascii="Arial" w:hAnsi="Arial" w:cs="Arial"/>
              </w:rPr>
            </w:pPr>
          </w:p>
          <w:p w:rsidR="00CA3CE2" w:rsidRPr="006A113D" w:rsidRDefault="00CA3CE2" w:rsidP="00950F94">
            <w:pPr>
              <w:jc w:val="both"/>
              <w:rPr>
                <w:rFonts w:ascii="Arial" w:hAnsi="Arial" w:cs="Arial"/>
              </w:rPr>
            </w:pPr>
          </w:p>
          <w:p w:rsidR="00CA3CE2" w:rsidRPr="006A113D" w:rsidRDefault="00CA3CE2" w:rsidP="00950F94">
            <w:pPr>
              <w:jc w:val="both"/>
              <w:rPr>
                <w:rFonts w:ascii="Arial" w:hAnsi="Arial" w:cs="Arial"/>
              </w:rPr>
            </w:pPr>
            <w:r w:rsidRPr="006A113D">
              <w:rPr>
                <w:rFonts w:ascii="Arial" w:hAnsi="Arial" w:cs="Arial"/>
              </w:rPr>
              <w:t xml:space="preserve">La libertad no sólo debe estar fundada en la ley sino que tiene que estar acompañada de una voluntad de comprometerse con la vida digna personal y colectiva; de la actitud de hacerse cargo de las consecuencias de nuestros actos. Es también </w:t>
            </w:r>
            <w:proofErr w:type="spellStart"/>
            <w:r w:rsidRPr="006A113D">
              <w:rPr>
                <w:rFonts w:ascii="Arial" w:hAnsi="Arial" w:cs="Arial"/>
              </w:rPr>
              <w:t>autolimitarse</w:t>
            </w:r>
            <w:proofErr w:type="spellEnd"/>
            <w:r w:rsidRPr="006A113D">
              <w:rPr>
                <w:rFonts w:ascii="Arial" w:hAnsi="Arial" w:cs="Arial"/>
              </w:rPr>
              <w:t>, no esperar que los límites vengan siempre desde fuera.</w:t>
            </w:r>
          </w:p>
          <w:p w:rsidR="00CA3CE2" w:rsidRPr="006A113D" w:rsidRDefault="00CA3CE2" w:rsidP="00950F94">
            <w:pPr>
              <w:jc w:val="both"/>
              <w:rPr>
                <w:rFonts w:ascii="Arial" w:hAnsi="Arial" w:cs="Arial"/>
              </w:rPr>
            </w:pPr>
          </w:p>
        </w:tc>
      </w:tr>
      <w:tr w:rsidR="00CA3CE2" w:rsidRPr="006A113D" w:rsidTr="00950F94">
        <w:tc>
          <w:tcPr>
            <w:tcW w:w="2764" w:type="dxa"/>
            <w:tcBorders>
              <w:top w:val="single" w:sz="4" w:space="0" w:color="auto"/>
              <w:left w:val="single" w:sz="4" w:space="0" w:color="auto"/>
              <w:bottom w:val="single" w:sz="4" w:space="0" w:color="auto"/>
              <w:right w:val="single" w:sz="4" w:space="0" w:color="auto"/>
            </w:tcBorders>
          </w:tcPr>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r w:rsidRPr="006A113D">
              <w:rPr>
                <w:rFonts w:ascii="Arial" w:hAnsi="Arial" w:cs="Arial"/>
              </w:rPr>
              <w:t>LA PARTICIPACIÓN</w:t>
            </w:r>
          </w:p>
        </w:tc>
        <w:tc>
          <w:tcPr>
            <w:tcW w:w="6214" w:type="dxa"/>
            <w:tcBorders>
              <w:top w:val="single" w:sz="4" w:space="0" w:color="auto"/>
              <w:left w:val="single" w:sz="4" w:space="0" w:color="auto"/>
              <w:bottom w:val="single" w:sz="4" w:space="0" w:color="auto"/>
              <w:right w:val="single" w:sz="4" w:space="0" w:color="auto"/>
            </w:tcBorders>
          </w:tcPr>
          <w:p w:rsidR="00CA3CE2" w:rsidRPr="006A113D" w:rsidRDefault="00CA3CE2" w:rsidP="00950F94">
            <w:pPr>
              <w:jc w:val="both"/>
              <w:rPr>
                <w:rFonts w:ascii="Arial" w:hAnsi="Arial" w:cs="Arial"/>
              </w:rPr>
            </w:pPr>
          </w:p>
          <w:p w:rsidR="00CA3CE2" w:rsidRPr="006A113D" w:rsidRDefault="00CA3CE2" w:rsidP="00950F94">
            <w:pPr>
              <w:jc w:val="both"/>
              <w:rPr>
                <w:rFonts w:ascii="Arial" w:hAnsi="Arial" w:cs="Arial"/>
              </w:rPr>
            </w:pPr>
            <w:r w:rsidRPr="006A113D">
              <w:rPr>
                <w:rFonts w:ascii="Arial" w:hAnsi="Arial" w:cs="Arial"/>
              </w:rPr>
              <w:t>El compromiso ciudadano expresado en muy diversas acciones que tienen como objetivo de garantizar la vida digna y la vigencia de los derechos de todas las personas así como  la exigencia del ejercicio responsable y eficaz del gobierno</w:t>
            </w:r>
          </w:p>
          <w:p w:rsidR="00CA3CE2" w:rsidRPr="006A113D" w:rsidRDefault="00CA3CE2" w:rsidP="00950F94">
            <w:pPr>
              <w:jc w:val="both"/>
              <w:rPr>
                <w:rFonts w:ascii="Arial" w:hAnsi="Arial" w:cs="Arial"/>
              </w:rPr>
            </w:pPr>
          </w:p>
        </w:tc>
      </w:tr>
      <w:tr w:rsidR="00CA3CE2" w:rsidRPr="006A113D" w:rsidTr="00950F94">
        <w:tc>
          <w:tcPr>
            <w:tcW w:w="2764" w:type="dxa"/>
            <w:tcBorders>
              <w:top w:val="single" w:sz="4" w:space="0" w:color="auto"/>
              <w:left w:val="single" w:sz="4" w:space="0" w:color="auto"/>
              <w:bottom w:val="single" w:sz="4" w:space="0" w:color="auto"/>
              <w:right w:val="single" w:sz="4" w:space="0" w:color="auto"/>
            </w:tcBorders>
          </w:tcPr>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r w:rsidRPr="006A113D">
              <w:rPr>
                <w:rFonts w:ascii="Arial" w:hAnsi="Arial" w:cs="Arial"/>
              </w:rPr>
              <w:t>LA TOLERANCIA</w:t>
            </w:r>
          </w:p>
        </w:tc>
        <w:tc>
          <w:tcPr>
            <w:tcW w:w="6214" w:type="dxa"/>
            <w:tcBorders>
              <w:top w:val="single" w:sz="4" w:space="0" w:color="auto"/>
              <w:left w:val="single" w:sz="4" w:space="0" w:color="auto"/>
              <w:bottom w:val="single" w:sz="4" w:space="0" w:color="auto"/>
              <w:right w:val="single" w:sz="4" w:space="0" w:color="auto"/>
            </w:tcBorders>
          </w:tcPr>
          <w:p w:rsidR="00CA3CE2" w:rsidRPr="006A113D" w:rsidRDefault="00CA3CE2" w:rsidP="00950F94">
            <w:pPr>
              <w:jc w:val="both"/>
              <w:rPr>
                <w:rFonts w:ascii="Arial" w:hAnsi="Arial" w:cs="Arial"/>
              </w:rPr>
            </w:pPr>
          </w:p>
          <w:p w:rsidR="00CA3CE2" w:rsidRPr="006A113D" w:rsidRDefault="00CA3CE2" w:rsidP="00950F94">
            <w:pPr>
              <w:jc w:val="both"/>
              <w:rPr>
                <w:rFonts w:ascii="Arial" w:hAnsi="Arial" w:cs="Arial"/>
              </w:rPr>
            </w:pPr>
            <w:r w:rsidRPr="006A113D">
              <w:rPr>
                <w:rFonts w:ascii="Arial" w:hAnsi="Arial" w:cs="Arial"/>
              </w:rPr>
              <w:t>Actitud que nos lleva a aceptar y valorar lo que las demás personas piensan, hacen y son, distinto a uno mismo/ a; no se limita a no excluir o no agredir a la otra persona sino significa sobre todo, tomarla en cuenta, reconocer su derecho a pensar y ser diferente; relacionarse libre y respetuosamente con ella, sin discriminación alguna.</w:t>
            </w:r>
          </w:p>
          <w:p w:rsidR="00CA3CE2" w:rsidRPr="006A113D" w:rsidRDefault="00CA3CE2" w:rsidP="00950F94">
            <w:pPr>
              <w:jc w:val="both"/>
              <w:rPr>
                <w:rFonts w:ascii="Arial" w:hAnsi="Arial" w:cs="Arial"/>
              </w:rPr>
            </w:pPr>
          </w:p>
        </w:tc>
      </w:tr>
      <w:tr w:rsidR="00CA3CE2" w:rsidRPr="006A113D" w:rsidTr="00950F94">
        <w:tc>
          <w:tcPr>
            <w:tcW w:w="2764" w:type="dxa"/>
            <w:tcBorders>
              <w:top w:val="single" w:sz="4" w:space="0" w:color="auto"/>
              <w:left w:val="single" w:sz="4" w:space="0" w:color="auto"/>
              <w:bottom w:val="single" w:sz="4" w:space="0" w:color="auto"/>
              <w:right w:val="single" w:sz="4" w:space="0" w:color="auto"/>
            </w:tcBorders>
          </w:tcPr>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r w:rsidRPr="006A113D">
              <w:rPr>
                <w:rFonts w:ascii="Arial" w:hAnsi="Arial" w:cs="Arial"/>
              </w:rPr>
              <w:t>EL RESPETO</w:t>
            </w:r>
          </w:p>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p>
        </w:tc>
        <w:tc>
          <w:tcPr>
            <w:tcW w:w="6214" w:type="dxa"/>
            <w:tcBorders>
              <w:top w:val="single" w:sz="4" w:space="0" w:color="auto"/>
              <w:left w:val="single" w:sz="4" w:space="0" w:color="auto"/>
              <w:bottom w:val="single" w:sz="4" w:space="0" w:color="auto"/>
              <w:right w:val="single" w:sz="4" w:space="0" w:color="auto"/>
            </w:tcBorders>
          </w:tcPr>
          <w:p w:rsidR="00CA3CE2" w:rsidRPr="006A113D" w:rsidRDefault="00CA3CE2" w:rsidP="00950F94">
            <w:pPr>
              <w:jc w:val="both"/>
              <w:rPr>
                <w:rFonts w:ascii="Arial" w:hAnsi="Arial" w:cs="Arial"/>
              </w:rPr>
            </w:pPr>
          </w:p>
          <w:p w:rsidR="00CA3CE2" w:rsidRPr="006A113D" w:rsidRDefault="00CA3CE2" w:rsidP="00950F94">
            <w:pPr>
              <w:jc w:val="both"/>
              <w:rPr>
                <w:rFonts w:ascii="Arial" w:hAnsi="Arial" w:cs="Arial"/>
              </w:rPr>
            </w:pPr>
            <w:r w:rsidRPr="006A113D">
              <w:rPr>
                <w:rFonts w:ascii="Arial" w:hAnsi="Arial" w:cs="Arial"/>
              </w:rPr>
              <w:t xml:space="preserve">Actitud que expresa el reconocimiento de la dignidad que tienen todas las personas y de sus derechos, incluyéndose uno mismo/a. </w:t>
            </w:r>
          </w:p>
        </w:tc>
      </w:tr>
      <w:tr w:rsidR="00CA3CE2" w:rsidRPr="006A113D" w:rsidTr="00950F94">
        <w:tc>
          <w:tcPr>
            <w:tcW w:w="2764" w:type="dxa"/>
            <w:tcBorders>
              <w:top w:val="single" w:sz="4" w:space="0" w:color="auto"/>
              <w:left w:val="single" w:sz="4" w:space="0" w:color="auto"/>
              <w:bottom w:val="single" w:sz="4" w:space="0" w:color="auto"/>
              <w:right w:val="single" w:sz="4" w:space="0" w:color="auto"/>
            </w:tcBorders>
          </w:tcPr>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p>
          <w:p w:rsidR="00CA3CE2" w:rsidRPr="006A113D" w:rsidRDefault="00CA3CE2" w:rsidP="00950F94">
            <w:pPr>
              <w:jc w:val="center"/>
              <w:rPr>
                <w:rFonts w:ascii="Arial" w:hAnsi="Arial" w:cs="Arial"/>
              </w:rPr>
            </w:pPr>
            <w:r w:rsidRPr="006A113D">
              <w:rPr>
                <w:rFonts w:ascii="Arial" w:hAnsi="Arial" w:cs="Arial"/>
              </w:rPr>
              <w:t>EL DIÁLOGO</w:t>
            </w:r>
          </w:p>
        </w:tc>
        <w:tc>
          <w:tcPr>
            <w:tcW w:w="6214" w:type="dxa"/>
            <w:tcBorders>
              <w:top w:val="single" w:sz="4" w:space="0" w:color="auto"/>
              <w:left w:val="single" w:sz="4" w:space="0" w:color="auto"/>
              <w:bottom w:val="single" w:sz="4" w:space="0" w:color="auto"/>
              <w:right w:val="single" w:sz="4" w:space="0" w:color="auto"/>
            </w:tcBorders>
          </w:tcPr>
          <w:p w:rsidR="00CA3CE2" w:rsidRPr="006A113D" w:rsidRDefault="00CA3CE2" w:rsidP="00950F94">
            <w:pPr>
              <w:jc w:val="both"/>
              <w:rPr>
                <w:rFonts w:ascii="Arial" w:hAnsi="Arial" w:cs="Arial"/>
              </w:rPr>
            </w:pPr>
          </w:p>
          <w:p w:rsidR="00CA3CE2" w:rsidRPr="006A113D" w:rsidRDefault="00CA3CE2" w:rsidP="00950F94">
            <w:pPr>
              <w:jc w:val="both"/>
              <w:rPr>
                <w:rFonts w:ascii="Arial" w:hAnsi="Arial" w:cs="Arial"/>
              </w:rPr>
            </w:pPr>
            <w:r w:rsidRPr="006A113D">
              <w:rPr>
                <w:rFonts w:ascii="Arial" w:hAnsi="Arial" w:cs="Arial"/>
              </w:rPr>
              <w:t xml:space="preserve">Intercambio de ideas, propuestas, percepciones sobre la realidad, que se da entre personas, grupos o actores políticos con la finalidad de construir acuerdos que permitan soluciones equitativas. </w:t>
            </w:r>
          </w:p>
          <w:p w:rsidR="00CA3CE2" w:rsidRPr="006A113D" w:rsidRDefault="00CA3CE2" w:rsidP="00950F94">
            <w:pPr>
              <w:jc w:val="both"/>
              <w:rPr>
                <w:rFonts w:ascii="Arial" w:hAnsi="Arial" w:cs="Arial"/>
              </w:rPr>
            </w:pPr>
          </w:p>
        </w:tc>
      </w:tr>
    </w:tbl>
    <w:p w:rsidR="00CA3CE2" w:rsidRPr="006A113D" w:rsidRDefault="00CA3CE2" w:rsidP="00CA3CE2">
      <w:pPr>
        <w:spacing w:after="200" w:line="276" w:lineRule="auto"/>
        <w:rPr>
          <w:rFonts w:ascii="Arial" w:hAnsi="Arial" w:cs="Arial"/>
        </w:rPr>
      </w:pPr>
    </w:p>
    <w:p w:rsidR="007B480E" w:rsidRPr="00CA3CE2" w:rsidRDefault="007B480E" w:rsidP="00CA3CE2">
      <w:pPr>
        <w:spacing w:after="200" w:line="276" w:lineRule="auto"/>
        <w:rPr>
          <w:rFonts w:ascii="Arial" w:hAnsi="Arial" w:cs="Arial"/>
        </w:rPr>
      </w:pPr>
    </w:p>
    <w:sectPr w:rsidR="007B480E" w:rsidRPr="00CA3CE2" w:rsidSect="007B480E">
      <w:pgSz w:w="11906" w:h="16838"/>
      <w:pgMar w:top="1361" w:right="1134" w:bottom="136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644E" w:rsidRDefault="007A644E" w:rsidP="002C188E">
      <w:r>
        <w:separator/>
      </w:r>
    </w:p>
  </w:endnote>
  <w:endnote w:type="continuationSeparator" w:id="0">
    <w:p w:rsidR="007A644E" w:rsidRDefault="007A644E" w:rsidP="002C1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Berlin Sans FB">
    <w:altName w:val="Candara"/>
    <w:panose1 w:val="020E0602020502020306"/>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644E" w:rsidRDefault="007A644E" w:rsidP="002C188E">
      <w:r>
        <w:separator/>
      </w:r>
    </w:p>
  </w:footnote>
  <w:footnote w:type="continuationSeparator" w:id="0">
    <w:p w:rsidR="007A644E" w:rsidRDefault="007A644E" w:rsidP="002C1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87A4B"/>
    <w:multiLevelType w:val="hybridMultilevel"/>
    <w:tmpl w:val="AFE2EB12"/>
    <w:lvl w:ilvl="0" w:tplc="0BF62706">
      <w:start w:val="1"/>
      <w:numFmt w:val="bullet"/>
      <w:lvlText w:val=""/>
      <w:lvlJc w:val="left"/>
      <w:pPr>
        <w:tabs>
          <w:tab w:val="num" w:pos="360"/>
        </w:tabs>
        <w:ind w:left="340" w:hanging="34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
    <w:nsid w:val="1D0D3D5B"/>
    <w:multiLevelType w:val="hybridMultilevel"/>
    <w:tmpl w:val="373C5C1E"/>
    <w:lvl w:ilvl="0" w:tplc="080A000F">
      <w:start w:val="1"/>
      <w:numFmt w:val="decimal"/>
      <w:lvlText w:val="%1."/>
      <w:lvlJc w:val="left"/>
      <w:pPr>
        <w:ind w:left="1080" w:hanging="360"/>
      </w:pPr>
      <w:rPr>
        <w:rFonts w:cs="Times New Roman"/>
      </w:rPr>
    </w:lvl>
    <w:lvl w:ilvl="1" w:tplc="080A0019">
      <w:start w:val="1"/>
      <w:numFmt w:val="lowerLetter"/>
      <w:lvlText w:val="%2."/>
      <w:lvlJc w:val="left"/>
      <w:pPr>
        <w:ind w:left="1800" w:hanging="360"/>
      </w:pPr>
      <w:rPr>
        <w:rFonts w:cs="Times New Roman"/>
      </w:rPr>
    </w:lvl>
    <w:lvl w:ilvl="2" w:tplc="080A001B">
      <w:start w:val="1"/>
      <w:numFmt w:val="lowerRoman"/>
      <w:lvlText w:val="%3."/>
      <w:lvlJc w:val="right"/>
      <w:pPr>
        <w:ind w:left="2520" w:hanging="180"/>
      </w:pPr>
      <w:rPr>
        <w:rFonts w:cs="Times New Roman"/>
      </w:rPr>
    </w:lvl>
    <w:lvl w:ilvl="3" w:tplc="080A000F">
      <w:start w:val="1"/>
      <w:numFmt w:val="decimal"/>
      <w:lvlText w:val="%4."/>
      <w:lvlJc w:val="left"/>
      <w:pPr>
        <w:ind w:left="3240" w:hanging="360"/>
      </w:pPr>
      <w:rPr>
        <w:rFonts w:cs="Times New Roman"/>
      </w:rPr>
    </w:lvl>
    <w:lvl w:ilvl="4" w:tplc="080A0019">
      <w:start w:val="1"/>
      <w:numFmt w:val="lowerLetter"/>
      <w:lvlText w:val="%5."/>
      <w:lvlJc w:val="left"/>
      <w:pPr>
        <w:ind w:left="3960" w:hanging="360"/>
      </w:pPr>
      <w:rPr>
        <w:rFonts w:cs="Times New Roman"/>
      </w:rPr>
    </w:lvl>
    <w:lvl w:ilvl="5" w:tplc="080A001B">
      <w:start w:val="1"/>
      <w:numFmt w:val="lowerRoman"/>
      <w:lvlText w:val="%6."/>
      <w:lvlJc w:val="right"/>
      <w:pPr>
        <w:ind w:left="4680" w:hanging="180"/>
      </w:pPr>
      <w:rPr>
        <w:rFonts w:cs="Times New Roman"/>
      </w:rPr>
    </w:lvl>
    <w:lvl w:ilvl="6" w:tplc="080A000F">
      <w:start w:val="1"/>
      <w:numFmt w:val="decimal"/>
      <w:lvlText w:val="%7."/>
      <w:lvlJc w:val="left"/>
      <w:pPr>
        <w:ind w:left="5400" w:hanging="360"/>
      </w:pPr>
      <w:rPr>
        <w:rFonts w:cs="Times New Roman"/>
      </w:rPr>
    </w:lvl>
    <w:lvl w:ilvl="7" w:tplc="080A0019">
      <w:start w:val="1"/>
      <w:numFmt w:val="lowerLetter"/>
      <w:lvlText w:val="%8."/>
      <w:lvlJc w:val="left"/>
      <w:pPr>
        <w:ind w:left="6120" w:hanging="360"/>
      </w:pPr>
      <w:rPr>
        <w:rFonts w:cs="Times New Roman"/>
      </w:rPr>
    </w:lvl>
    <w:lvl w:ilvl="8" w:tplc="080A001B">
      <w:start w:val="1"/>
      <w:numFmt w:val="lowerRoman"/>
      <w:lvlText w:val="%9."/>
      <w:lvlJc w:val="right"/>
      <w:pPr>
        <w:ind w:left="6840" w:hanging="180"/>
      </w:pPr>
      <w:rPr>
        <w:rFonts w:cs="Times New Roman"/>
      </w:rPr>
    </w:lvl>
  </w:abstractNum>
  <w:abstractNum w:abstractNumId="2">
    <w:nsid w:val="5B7E3AA2"/>
    <w:multiLevelType w:val="hybridMultilevel"/>
    <w:tmpl w:val="61F8ED48"/>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B49"/>
    <w:rsid w:val="0014526A"/>
    <w:rsid w:val="002C188E"/>
    <w:rsid w:val="002E5D98"/>
    <w:rsid w:val="0031381F"/>
    <w:rsid w:val="003C3D69"/>
    <w:rsid w:val="003E0B7A"/>
    <w:rsid w:val="004C353C"/>
    <w:rsid w:val="005541A4"/>
    <w:rsid w:val="005B4887"/>
    <w:rsid w:val="006D66D9"/>
    <w:rsid w:val="006E7107"/>
    <w:rsid w:val="007409F9"/>
    <w:rsid w:val="007A644E"/>
    <w:rsid w:val="007B480E"/>
    <w:rsid w:val="00804EBC"/>
    <w:rsid w:val="008961A3"/>
    <w:rsid w:val="009D3443"/>
    <w:rsid w:val="009E0048"/>
    <w:rsid w:val="00A51EB8"/>
    <w:rsid w:val="00B53217"/>
    <w:rsid w:val="00C13875"/>
    <w:rsid w:val="00C466A4"/>
    <w:rsid w:val="00CA3CE2"/>
    <w:rsid w:val="00D75B4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paragraph" w:styleId="Ttulo3">
    <w:name w:val="heading 3"/>
    <w:basedOn w:val="Normal"/>
    <w:next w:val="Normal"/>
    <w:link w:val="Ttulo3Car"/>
    <w:qFormat/>
    <w:rsid w:val="005B4887"/>
    <w:pPr>
      <w:keepNext/>
      <w:outlineLvl w:val="2"/>
    </w:pPr>
    <w:rPr>
      <w:rFonts w:ascii="Berlin Sans FB" w:hAnsi="Berlin Sans FB"/>
      <w:b/>
      <w:bCs/>
      <w:iCs/>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 w:type="paragraph" w:customStyle="1" w:styleId="Estilo">
    <w:name w:val="Estilo"/>
    <w:rsid w:val="008961A3"/>
    <w:pPr>
      <w:widowControl w:val="0"/>
      <w:autoSpaceDE w:val="0"/>
      <w:autoSpaceDN w:val="0"/>
      <w:adjustRightInd w:val="0"/>
      <w:spacing w:after="0" w:line="240" w:lineRule="auto"/>
    </w:pPr>
    <w:rPr>
      <w:rFonts w:ascii="Arial" w:eastAsia="Calibri" w:hAnsi="Arial" w:cs="Arial"/>
      <w:sz w:val="24"/>
      <w:szCs w:val="24"/>
      <w:lang w:val="es-ES_tradnl" w:eastAsia="es-ES_tradnl"/>
    </w:rPr>
  </w:style>
  <w:style w:type="paragraph" w:customStyle="1" w:styleId="Prrafodelista2">
    <w:name w:val="Párrafo de lista2"/>
    <w:basedOn w:val="Normal"/>
    <w:rsid w:val="004C353C"/>
    <w:pPr>
      <w:ind w:left="720"/>
    </w:pPr>
    <w:rPr>
      <w:rFonts w:ascii="Times New Roman" w:hAnsi="Times New Roman"/>
      <w:lang w:val="es-ES"/>
    </w:rPr>
  </w:style>
  <w:style w:type="character" w:customStyle="1" w:styleId="TextoindependienteCar">
    <w:name w:val="Texto independiente Car"/>
    <w:basedOn w:val="Fuentedeprrafopredeter"/>
    <w:link w:val="Textoindependiente"/>
    <w:locked/>
    <w:rsid w:val="003E0B7A"/>
    <w:rPr>
      <w:rFonts w:ascii="Berlin Sans FB" w:eastAsia="Calibri" w:hAnsi="Berlin Sans FB"/>
      <w:b/>
      <w:bCs/>
      <w:iCs/>
      <w:sz w:val="24"/>
      <w:lang w:val="es-MX" w:eastAsia="es-ES"/>
    </w:rPr>
  </w:style>
  <w:style w:type="paragraph" w:styleId="Textoindependiente">
    <w:name w:val="Body Text"/>
    <w:basedOn w:val="Normal"/>
    <w:link w:val="TextoindependienteCar"/>
    <w:rsid w:val="003E0B7A"/>
    <w:pPr>
      <w:jc w:val="both"/>
    </w:pPr>
    <w:rPr>
      <w:rFonts w:ascii="Berlin Sans FB" w:hAnsi="Berlin Sans FB" w:cstheme="minorBidi"/>
      <w:b/>
      <w:bCs/>
      <w:iCs/>
      <w:szCs w:val="22"/>
    </w:rPr>
  </w:style>
  <w:style w:type="character" w:customStyle="1" w:styleId="TextoindependienteCar1">
    <w:name w:val="Texto independiente Car1"/>
    <w:basedOn w:val="Fuentedeprrafopredeter"/>
    <w:uiPriority w:val="99"/>
    <w:semiHidden/>
    <w:rsid w:val="003E0B7A"/>
    <w:rPr>
      <w:rFonts w:ascii="Arial Narrow" w:eastAsia="Calibri" w:hAnsi="Arial Narrow" w:cs="Times New Roman"/>
      <w:sz w:val="24"/>
      <w:szCs w:val="24"/>
      <w:lang w:val="es-MX" w:eastAsia="es-ES"/>
    </w:rPr>
  </w:style>
  <w:style w:type="character" w:customStyle="1" w:styleId="Ttulo3Car">
    <w:name w:val="Título 3 Car"/>
    <w:basedOn w:val="Fuentedeprrafopredeter"/>
    <w:link w:val="Ttulo3"/>
    <w:rsid w:val="005B4887"/>
    <w:rPr>
      <w:rFonts w:ascii="Berlin Sans FB" w:eastAsia="Calibri" w:hAnsi="Berlin Sans FB" w:cs="Times New Roman"/>
      <w:b/>
      <w:bCs/>
      <w:iCs/>
      <w:sz w:val="24"/>
      <w:lang w:val="es-MX" w:eastAsia="es-ES"/>
    </w:rPr>
  </w:style>
  <w:style w:type="paragraph" w:customStyle="1" w:styleId="Prrafodelista20">
    <w:name w:val="Párrafo de lista2"/>
    <w:basedOn w:val="Normal"/>
    <w:rsid w:val="007B480E"/>
    <w:pPr>
      <w:ind w:left="720"/>
    </w:pPr>
    <w:rPr>
      <w:rFonts w:ascii="Calibri" w:eastAsia="Times New Roman"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paragraph" w:styleId="Ttulo3">
    <w:name w:val="heading 3"/>
    <w:basedOn w:val="Normal"/>
    <w:next w:val="Normal"/>
    <w:link w:val="Ttulo3Car"/>
    <w:qFormat/>
    <w:rsid w:val="005B4887"/>
    <w:pPr>
      <w:keepNext/>
      <w:outlineLvl w:val="2"/>
    </w:pPr>
    <w:rPr>
      <w:rFonts w:ascii="Berlin Sans FB" w:hAnsi="Berlin Sans FB"/>
      <w:b/>
      <w:bCs/>
      <w:iCs/>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 w:type="paragraph" w:customStyle="1" w:styleId="Estilo">
    <w:name w:val="Estilo"/>
    <w:rsid w:val="008961A3"/>
    <w:pPr>
      <w:widowControl w:val="0"/>
      <w:autoSpaceDE w:val="0"/>
      <w:autoSpaceDN w:val="0"/>
      <w:adjustRightInd w:val="0"/>
      <w:spacing w:after="0" w:line="240" w:lineRule="auto"/>
    </w:pPr>
    <w:rPr>
      <w:rFonts w:ascii="Arial" w:eastAsia="Calibri" w:hAnsi="Arial" w:cs="Arial"/>
      <w:sz w:val="24"/>
      <w:szCs w:val="24"/>
      <w:lang w:val="es-ES_tradnl" w:eastAsia="es-ES_tradnl"/>
    </w:rPr>
  </w:style>
  <w:style w:type="paragraph" w:customStyle="1" w:styleId="Prrafodelista2">
    <w:name w:val="Párrafo de lista2"/>
    <w:basedOn w:val="Normal"/>
    <w:rsid w:val="004C353C"/>
    <w:pPr>
      <w:ind w:left="720"/>
    </w:pPr>
    <w:rPr>
      <w:rFonts w:ascii="Times New Roman" w:hAnsi="Times New Roman"/>
      <w:lang w:val="es-ES"/>
    </w:rPr>
  </w:style>
  <w:style w:type="character" w:customStyle="1" w:styleId="TextoindependienteCar">
    <w:name w:val="Texto independiente Car"/>
    <w:basedOn w:val="Fuentedeprrafopredeter"/>
    <w:link w:val="Textoindependiente"/>
    <w:locked/>
    <w:rsid w:val="003E0B7A"/>
    <w:rPr>
      <w:rFonts w:ascii="Berlin Sans FB" w:eastAsia="Calibri" w:hAnsi="Berlin Sans FB"/>
      <w:b/>
      <w:bCs/>
      <w:iCs/>
      <w:sz w:val="24"/>
      <w:lang w:val="es-MX" w:eastAsia="es-ES"/>
    </w:rPr>
  </w:style>
  <w:style w:type="paragraph" w:styleId="Textoindependiente">
    <w:name w:val="Body Text"/>
    <w:basedOn w:val="Normal"/>
    <w:link w:val="TextoindependienteCar"/>
    <w:rsid w:val="003E0B7A"/>
    <w:pPr>
      <w:jc w:val="both"/>
    </w:pPr>
    <w:rPr>
      <w:rFonts w:ascii="Berlin Sans FB" w:hAnsi="Berlin Sans FB" w:cstheme="minorBidi"/>
      <w:b/>
      <w:bCs/>
      <w:iCs/>
      <w:szCs w:val="22"/>
    </w:rPr>
  </w:style>
  <w:style w:type="character" w:customStyle="1" w:styleId="TextoindependienteCar1">
    <w:name w:val="Texto independiente Car1"/>
    <w:basedOn w:val="Fuentedeprrafopredeter"/>
    <w:uiPriority w:val="99"/>
    <w:semiHidden/>
    <w:rsid w:val="003E0B7A"/>
    <w:rPr>
      <w:rFonts w:ascii="Arial Narrow" w:eastAsia="Calibri" w:hAnsi="Arial Narrow" w:cs="Times New Roman"/>
      <w:sz w:val="24"/>
      <w:szCs w:val="24"/>
      <w:lang w:val="es-MX" w:eastAsia="es-ES"/>
    </w:rPr>
  </w:style>
  <w:style w:type="character" w:customStyle="1" w:styleId="Ttulo3Car">
    <w:name w:val="Título 3 Car"/>
    <w:basedOn w:val="Fuentedeprrafopredeter"/>
    <w:link w:val="Ttulo3"/>
    <w:rsid w:val="005B4887"/>
    <w:rPr>
      <w:rFonts w:ascii="Berlin Sans FB" w:eastAsia="Calibri" w:hAnsi="Berlin Sans FB" w:cs="Times New Roman"/>
      <w:b/>
      <w:bCs/>
      <w:iCs/>
      <w:sz w:val="24"/>
      <w:lang w:val="es-MX" w:eastAsia="es-ES"/>
    </w:rPr>
  </w:style>
  <w:style w:type="paragraph" w:customStyle="1" w:styleId="Prrafodelista20">
    <w:name w:val="Párrafo de lista2"/>
    <w:basedOn w:val="Normal"/>
    <w:rsid w:val="007B480E"/>
    <w:pPr>
      <w:ind w:left="720"/>
    </w:pPr>
    <w:rPr>
      <w:rFonts w:ascii="Calibri" w:eastAsia="Times New Roman"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1895</Words>
  <Characters>10426</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12297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2010-06-30T17:12:00Z</dcterms:created>
  <dcterms:modified xsi:type="dcterms:W3CDTF">2010-06-30T17:12:00Z</dcterms:modified>
</cp:coreProperties>
</file>